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6F1F" w14:textId="77777777" w:rsidR="00C83624" w:rsidRPr="00AF7DF8" w:rsidRDefault="00C83624" w:rsidP="00AF7DF8">
      <w:pPr>
        <w:tabs>
          <w:tab w:val="left" w:pos="915"/>
        </w:tabs>
        <w:rPr>
          <w:rFonts w:ascii="Arial" w:hAnsi="Arial" w:cs="Arial"/>
          <w:sz w:val="32"/>
          <w:szCs w:val="32"/>
        </w:rPr>
      </w:pPr>
    </w:p>
    <w:p w14:paraId="608312A6" w14:textId="77777777" w:rsidR="00C83624" w:rsidRPr="00AF7DF8" w:rsidRDefault="00C83624" w:rsidP="00617A06">
      <w:pPr>
        <w:tabs>
          <w:tab w:val="left" w:pos="915"/>
        </w:tabs>
        <w:jc w:val="center"/>
        <w:rPr>
          <w:rFonts w:ascii="Arial" w:hAnsi="Arial" w:cs="Arial"/>
          <w:sz w:val="32"/>
          <w:szCs w:val="32"/>
        </w:rPr>
      </w:pPr>
    </w:p>
    <w:p w14:paraId="5E4F19F1" w14:textId="40F3B567" w:rsidR="00FD4383" w:rsidRPr="00AF7DF8" w:rsidRDefault="00FD4383" w:rsidP="00617A06">
      <w:pPr>
        <w:tabs>
          <w:tab w:val="left" w:pos="915"/>
        </w:tabs>
        <w:jc w:val="center"/>
        <w:rPr>
          <w:rFonts w:ascii="Arial" w:hAnsi="Arial" w:cs="Arial"/>
          <w:sz w:val="32"/>
          <w:szCs w:val="32"/>
        </w:rPr>
      </w:pPr>
      <w:r w:rsidRPr="00AF7DF8">
        <w:rPr>
          <w:rFonts w:ascii="Arial" w:hAnsi="Arial" w:cs="Arial"/>
          <w:sz w:val="32"/>
          <w:szCs w:val="32"/>
        </w:rPr>
        <w:t>CONSULTATION RESPONSE FORM</w:t>
      </w:r>
    </w:p>
    <w:p w14:paraId="13972C05" w14:textId="086D3B3F" w:rsidR="00D21F03" w:rsidRDefault="00104180" w:rsidP="002E00F0">
      <w:pPr>
        <w:tabs>
          <w:tab w:val="left" w:pos="915"/>
        </w:tabs>
        <w:rPr>
          <w:rFonts w:ascii="Arial" w:hAnsi="Arial" w:cs="Arial"/>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104180">
        <w:rPr>
          <w:rFonts w:ascii="Arial" w:hAnsi="Arial" w:cs="Arial"/>
          <w:sz w:val="28"/>
          <w:szCs w:val="28"/>
        </w:rPr>
        <w:t>Changes to MCS requirements for consumer financial protection</w:t>
      </w:r>
    </w:p>
    <w:p w14:paraId="3D2A3A58" w14:textId="77777777" w:rsidR="00104180" w:rsidRDefault="00104180" w:rsidP="002E00F0">
      <w:pPr>
        <w:tabs>
          <w:tab w:val="left" w:pos="915"/>
        </w:tabs>
        <w:rPr>
          <w:rFonts w:ascii="Arial" w:hAnsi="Arial" w:cs="Arial"/>
        </w:rPr>
      </w:pPr>
    </w:p>
    <w:p w14:paraId="635D294D" w14:textId="482D2EE7" w:rsidR="00AF7DF8" w:rsidRDefault="002E00F0" w:rsidP="002E00F0">
      <w:pPr>
        <w:tabs>
          <w:tab w:val="left" w:pos="915"/>
        </w:tabs>
        <w:rPr>
          <w:rFonts w:ascii="Arial" w:hAnsi="Arial" w:cs="Arial"/>
        </w:rPr>
      </w:pPr>
      <w:r w:rsidRPr="00AF7DF8">
        <w:rPr>
          <w:rFonts w:ascii="Arial" w:hAnsi="Arial" w:cs="Arial"/>
        </w:rPr>
        <w:t>Thank you for taking the time to</w:t>
      </w:r>
      <w:r w:rsidR="00AF7DF8">
        <w:rPr>
          <w:rFonts w:ascii="Arial" w:hAnsi="Arial" w:cs="Arial"/>
        </w:rPr>
        <w:t xml:space="preserve"> provide feedback</w:t>
      </w:r>
      <w:r w:rsidRPr="00AF7DF8">
        <w:rPr>
          <w:rFonts w:ascii="Arial" w:hAnsi="Arial" w:cs="Arial"/>
        </w:rPr>
        <w:t xml:space="preserve"> on this consultation. MCS values</w:t>
      </w:r>
      <w:r w:rsidR="00AF7DF8">
        <w:rPr>
          <w:rFonts w:ascii="Arial" w:hAnsi="Arial" w:cs="Arial"/>
        </w:rPr>
        <w:t xml:space="preserve"> </w:t>
      </w:r>
      <w:r w:rsidRPr="00AF7DF8">
        <w:rPr>
          <w:rFonts w:ascii="Arial" w:hAnsi="Arial" w:cs="Arial"/>
        </w:rPr>
        <w:t xml:space="preserve">input from all interested parties </w:t>
      </w:r>
      <w:r w:rsidR="00AF7DF8">
        <w:rPr>
          <w:rFonts w:ascii="Arial" w:hAnsi="Arial" w:cs="Arial"/>
        </w:rPr>
        <w:t>for</w:t>
      </w:r>
      <w:r w:rsidR="00104180">
        <w:rPr>
          <w:rFonts w:ascii="Arial" w:hAnsi="Arial" w:cs="Arial"/>
        </w:rPr>
        <w:t xml:space="preserve"> the improvement of the sector’s consumer financial protection. </w:t>
      </w:r>
      <w:r w:rsidR="00AF7DF8">
        <w:rPr>
          <w:rFonts w:ascii="Arial" w:hAnsi="Arial" w:cs="Arial"/>
        </w:rPr>
        <w:t xml:space="preserve"> </w:t>
      </w:r>
    </w:p>
    <w:p w14:paraId="32C80A0E" w14:textId="10DDBCBB" w:rsidR="002E00F0" w:rsidRPr="00AF7DF8" w:rsidRDefault="002E00F0" w:rsidP="002E00F0">
      <w:pPr>
        <w:tabs>
          <w:tab w:val="left" w:pos="915"/>
        </w:tabs>
        <w:rPr>
          <w:rFonts w:ascii="Arial" w:hAnsi="Arial" w:cs="Arial"/>
        </w:rPr>
      </w:pPr>
      <w:r w:rsidRPr="00AF7DF8">
        <w:rPr>
          <w:rFonts w:ascii="Arial" w:hAnsi="Arial" w:cs="Arial"/>
        </w:rPr>
        <w:t>We would be grateful if you could use this form for your response</w:t>
      </w:r>
      <w:r w:rsidR="00AF7DF8">
        <w:rPr>
          <w:rFonts w:ascii="Arial" w:hAnsi="Arial" w:cs="Arial"/>
        </w:rPr>
        <w:t>,</w:t>
      </w:r>
      <w:r w:rsidRPr="00AF7DF8">
        <w:rPr>
          <w:rFonts w:ascii="Arial" w:hAnsi="Arial" w:cs="Arial"/>
        </w:rPr>
        <w:t xml:space="preserve"> </w:t>
      </w:r>
      <w:r w:rsidR="00AF7DF8">
        <w:rPr>
          <w:rFonts w:ascii="Arial" w:hAnsi="Arial" w:cs="Arial"/>
        </w:rPr>
        <w:t xml:space="preserve">as this will </w:t>
      </w:r>
      <w:r w:rsidRPr="00AF7DF8">
        <w:rPr>
          <w:rFonts w:ascii="Arial" w:hAnsi="Arial" w:cs="Arial"/>
        </w:rPr>
        <w:t xml:space="preserve">help </w:t>
      </w:r>
      <w:r w:rsidR="00AF7DF8">
        <w:rPr>
          <w:rFonts w:ascii="Arial" w:hAnsi="Arial" w:cs="Arial"/>
        </w:rPr>
        <w:t xml:space="preserve">us </w:t>
      </w:r>
      <w:r w:rsidRPr="00AF7DF8">
        <w:rPr>
          <w:rFonts w:ascii="Arial" w:hAnsi="Arial" w:cs="Arial"/>
        </w:rPr>
        <w:t>with collat</w:t>
      </w:r>
      <w:r w:rsidR="00AF7DF8">
        <w:rPr>
          <w:rFonts w:ascii="Arial" w:hAnsi="Arial" w:cs="Arial"/>
        </w:rPr>
        <w:t xml:space="preserve">ing </w:t>
      </w:r>
      <w:proofErr w:type="gramStart"/>
      <w:r w:rsidR="00AF7DF8">
        <w:rPr>
          <w:rFonts w:ascii="Arial" w:hAnsi="Arial" w:cs="Arial"/>
        </w:rPr>
        <w:t>all of</w:t>
      </w:r>
      <w:proofErr w:type="gramEnd"/>
      <w:r w:rsidR="00AF7DF8">
        <w:rPr>
          <w:rFonts w:ascii="Arial" w:hAnsi="Arial" w:cs="Arial"/>
        </w:rPr>
        <w:t xml:space="preserve"> the responses aligned to the proposals included in the consultation</w:t>
      </w:r>
      <w:r w:rsidRPr="00AF7DF8">
        <w:rPr>
          <w:rFonts w:ascii="Arial" w:hAnsi="Arial" w:cs="Arial"/>
        </w:rPr>
        <w:t>.</w:t>
      </w:r>
    </w:p>
    <w:tbl>
      <w:tblPr>
        <w:tblStyle w:val="TableGrid"/>
        <w:tblW w:w="5000" w:type="pct"/>
        <w:tblLook w:val="04A0" w:firstRow="1" w:lastRow="0" w:firstColumn="1" w:lastColumn="0" w:noHBand="0" w:noVBand="1"/>
      </w:tblPr>
      <w:tblGrid>
        <w:gridCol w:w="15388"/>
      </w:tblGrid>
      <w:tr w:rsidR="0054287B" w:rsidRPr="00AF7DF8" w14:paraId="14E6C3D7" w14:textId="77777777" w:rsidTr="0054287B">
        <w:trPr>
          <w:trHeight w:val="1384"/>
        </w:trPr>
        <w:tc>
          <w:tcPr>
            <w:tcW w:w="5000" w:type="pct"/>
          </w:tcPr>
          <w:p w14:paraId="1370F56C" w14:textId="30365A3A" w:rsidR="00AF7DF8" w:rsidRDefault="00C83624" w:rsidP="00C83624">
            <w:pPr>
              <w:tabs>
                <w:tab w:val="left" w:pos="915"/>
              </w:tabs>
              <w:rPr>
                <w:rFonts w:ascii="Arial" w:hAnsi="Arial" w:cs="Arial"/>
              </w:rPr>
            </w:pPr>
            <w:r w:rsidRPr="00AF7DF8">
              <w:rPr>
                <w:rFonts w:ascii="Arial" w:hAnsi="Arial" w:cs="Arial"/>
              </w:rPr>
              <w:t>Responses are welcome to all, or a selection o</w:t>
            </w:r>
            <w:r w:rsidRPr="00CE176E">
              <w:rPr>
                <w:rFonts w:ascii="Arial" w:hAnsi="Arial" w:cs="Arial"/>
              </w:rPr>
              <w:t>f, the consultation questions included in th</w:t>
            </w:r>
            <w:r w:rsidR="00AF7DF8" w:rsidRPr="00CE176E">
              <w:rPr>
                <w:rFonts w:ascii="Arial" w:hAnsi="Arial" w:cs="Arial"/>
              </w:rPr>
              <w:t>e</w:t>
            </w:r>
            <w:r w:rsidRPr="00CE176E">
              <w:rPr>
                <w:rFonts w:ascii="Arial" w:hAnsi="Arial" w:cs="Arial"/>
              </w:rPr>
              <w:t xml:space="preserve"> consultation document at</w:t>
            </w:r>
            <w:r w:rsidR="004E4520">
              <w:rPr>
                <w:rFonts w:ascii="Arial" w:hAnsi="Arial" w:cs="Arial"/>
              </w:rPr>
              <w:t>:</w:t>
            </w:r>
            <w:r w:rsidR="00104180">
              <w:rPr>
                <w:rFonts w:ascii="Arial" w:hAnsi="Arial" w:cs="Arial"/>
              </w:rPr>
              <w:t xml:space="preserve"> </w:t>
            </w:r>
            <w:r w:rsidR="00104180" w:rsidRPr="00104180">
              <w:rPr>
                <w:rFonts w:ascii="Arial" w:hAnsi="Arial" w:cs="Arial"/>
                <w:color w:val="FF0000"/>
              </w:rPr>
              <w:t>[Webpage]</w:t>
            </w:r>
            <w:r w:rsidR="00AF7DF8" w:rsidRPr="0003787C">
              <w:rPr>
                <w:rFonts w:ascii="Arial" w:hAnsi="Arial" w:cs="Arial"/>
              </w:rPr>
              <w:t>.</w:t>
            </w:r>
            <w:r w:rsidR="00AF7DF8" w:rsidRPr="00CE176E">
              <w:rPr>
                <w:rFonts w:ascii="Arial" w:hAnsi="Arial" w:cs="Arial"/>
                <w:i/>
                <w:iCs/>
              </w:rPr>
              <w:t xml:space="preserve"> </w:t>
            </w:r>
            <w:r w:rsidRPr="00CE176E">
              <w:rPr>
                <w:rFonts w:ascii="Arial" w:hAnsi="Arial" w:cs="Arial"/>
              </w:rPr>
              <w:t xml:space="preserve">General feedback on </w:t>
            </w:r>
            <w:r w:rsidRPr="00AF7DF8">
              <w:rPr>
                <w:rFonts w:ascii="Arial" w:hAnsi="Arial" w:cs="Arial"/>
              </w:rPr>
              <w:t xml:space="preserve">the </w:t>
            </w:r>
            <w:r w:rsidR="00104180">
              <w:rPr>
                <w:rFonts w:ascii="Arial" w:hAnsi="Arial" w:cs="Arial"/>
              </w:rPr>
              <w:t xml:space="preserve">requirements </w:t>
            </w:r>
            <w:r w:rsidRPr="00AF7DF8">
              <w:rPr>
                <w:rFonts w:ascii="Arial" w:hAnsi="Arial" w:cs="Arial"/>
              </w:rPr>
              <w:t>document is also welcome.</w:t>
            </w:r>
          </w:p>
          <w:p w14:paraId="033FB061" w14:textId="76FE4383" w:rsidR="00AF7DF8" w:rsidRPr="00AF7DF8" w:rsidRDefault="00C83624" w:rsidP="00C83624">
            <w:pPr>
              <w:tabs>
                <w:tab w:val="left" w:pos="915"/>
              </w:tabs>
              <w:rPr>
                <w:rFonts w:ascii="Arial" w:hAnsi="Arial" w:cs="Arial"/>
                <w:color w:val="FF0000"/>
              </w:rPr>
            </w:pPr>
            <w:r w:rsidRPr="00AF7DF8">
              <w:rPr>
                <w:rFonts w:ascii="Arial" w:hAnsi="Arial" w:cs="Arial"/>
              </w:rPr>
              <w:t xml:space="preserve"> </w:t>
            </w:r>
          </w:p>
          <w:p w14:paraId="6ACA607A" w14:textId="2C3D14B8" w:rsidR="00AF7DF8" w:rsidRDefault="00C83624" w:rsidP="00C83624">
            <w:pPr>
              <w:tabs>
                <w:tab w:val="left" w:pos="915"/>
              </w:tabs>
              <w:rPr>
                <w:rFonts w:ascii="Arial" w:hAnsi="Arial" w:cs="Arial"/>
              </w:rPr>
            </w:pPr>
            <w:r w:rsidRPr="00AF7DF8">
              <w:rPr>
                <w:rFonts w:ascii="Arial" w:hAnsi="Arial" w:cs="Arial"/>
              </w:rPr>
              <w:t xml:space="preserve">Please submit </w:t>
            </w:r>
            <w:r w:rsidR="00AF7DF8">
              <w:rPr>
                <w:rFonts w:ascii="Arial" w:hAnsi="Arial" w:cs="Arial"/>
              </w:rPr>
              <w:t xml:space="preserve">your </w:t>
            </w:r>
            <w:r w:rsidRPr="00AF7DF8">
              <w:rPr>
                <w:rFonts w:ascii="Arial" w:hAnsi="Arial" w:cs="Arial"/>
              </w:rPr>
              <w:t xml:space="preserve">response by </w:t>
            </w:r>
            <w:r w:rsidR="00104180">
              <w:rPr>
                <w:rFonts w:ascii="Arial" w:hAnsi="Arial" w:cs="Arial"/>
              </w:rPr>
              <w:t>10:00</w:t>
            </w:r>
            <w:r w:rsidR="00C347F3">
              <w:rPr>
                <w:rFonts w:ascii="Arial" w:hAnsi="Arial" w:cs="Arial"/>
              </w:rPr>
              <w:t xml:space="preserve"> on</w:t>
            </w:r>
            <w:r w:rsidR="00914D9A">
              <w:rPr>
                <w:rFonts w:ascii="Arial" w:hAnsi="Arial" w:cs="Arial"/>
              </w:rPr>
              <w:t xml:space="preserve"> Monday</w:t>
            </w:r>
            <w:r w:rsidR="00C347F3">
              <w:rPr>
                <w:rFonts w:ascii="Arial" w:hAnsi="Arial" w:cs="Arial"/>
              </w:rPr>
              <w:t xml:space="preserve"> </w:t>
            </w:r>
            <w:r w:rsidR="006228B3">
              <w:rPr>
                <w:rFonts w:ascii="Arial" w:hAnsi="Arial" w:cs="Arial"/>
              </w:rPr>
              <w:t xml:space="preserve">19 </w:t>
            </w:r>
            <w:r w:rsidR="00662139" w:rsidRPr="006228B3">
              <w:rPr>
                <w:rFonts w:ascii="Arial" w:hAnsi="Arial" w:cs="Arial"/>
              </w:rPr>
              <w:t>May</w:t>
            </w:r>
            <w:r w:rsidR="00104180">
              <w:rPr>
                <w:rFonts w:ascii="Arial" w:hAnsi="Arial" w:cs="Arial"/>
              </w:rPr>
              <w:t xml:space="preserve"> </w:t>
            </w:r>
            <w:r w:rsidR="00C347F3">
              <w:rPr>
                <w:rFonts w:ascii="Arial" w:hAnsi="Arial" w:cs="Arial"/>
              </w:rPr>
              <w:t>20</w:t>
            </w:r>
            <w:r w:rsidRPr="00AF7DF8">
              <w:rPr>
                <w:rFonts w:ascii="Arial" w:hAnsi="Arial" w:cs="Arial"/>
              </w:rPr>
              <w:t>2</w:t>
            </w:r>
            <w:r w:rsidR="00104180">
              <w:rPr>
                <w:rFonts w:ascii="Arial" w:hAnsi="Arial" w:cs="Arial"/>
              </w:rPr>
              <w:t>5</w:t>
            </w:r>
            <w:r w:rsidRPr="00AF7DF8">
              <w:rPr>
                <w:rFonts w:ascii="Arial" w:hAnsi="Arial" w:cs="Arial"/>
              </w:rPr>
              <w:t xml:space="preserve"> to </w:t>
            </w:r>
            <w:hyperlink r:id="rId11" w:history="1">
              <w:r w:rsidR="00340FE6" w:rsidRPr="00340FE6">
                <w:rPr>
                  <w:rStyle w:val="Hyperlink"/>
                  <w:rFonts w:ascii="Arial" w:hAnsi="Arial" w:cs="Arial"/>
                </w:rPr>
                <w:t>consultations@mcscertified.com</w:t>
              </w:r>
            </w:hyperlink>
            <w:r w:rsidRPr="00AF7DF8">
              <w:rPr>
                <w:rFonts w:ascii="Arial" w:hAnsi="Arial" w:cs="Arial"/>
              </w:rPr>
              <w:t xml:space="preserve"> or The MCS Service Company Ltd, Violet 3, First Floor, Sci-Tech Daresbury, </w:t>
            </w:r>
            <w:proofErr w:type="spellStart"/>
            <w:r w:rsidRPr="00AF7DF8">
              <w:rPr>
                <w:rFonts w:ascii="Arial" w:hAnsi="Arial" w:cs="Arial"/>
              </w:rPr>
              <w:t>Keckwick</w:t>
            </w:r>
            <w:proofErr w:type="spellEnd"/>
            <w:r w:rsidRPr="00AF7DF8">
              <w:rPr>
                <w:rFonts w:ascii="Arial" w:hAnsi="Arial" w:cs="Arial"/>
              </w:rPr>
              <w:t xml:space="preserve"> Lane, Daresbury, Cheshire, WA4 4AB. </w:t>
            </w:r>
          </w:p>
          <w:p w14:paraId="7AC2BC22" w14:textId="77777777" w:rsidR="00AF7DF8" w:rsidRDefault="00AF7DF8" w:rsidP="00C83624">
            <w:pPr>
              <w:tabs>
                <w:tab w:val="left" w:pos="915"/>
              </w:tabs>
              <w:rPr>
                <w:rFonts w:ascii="Arial" w:hAnsi="Arial" w:cs="Arial"/>
              </w:rPr>
            </w:pPr>
          </w:p>
          <w:p w14:paraId="739421EF" w14:textId="70E42094" w:rsidR="00362D5E" w:rsidRPr="00AF7DF8" w:rsidRDefault="00C83624" w:rsidP="00C83624">
            <w:pPr>
              <w:tabs>
                <w:tab w:val="left" w:pos="915"/>
              </w:tabs>
              <w:rPr>
                <w:rFonts w:ascii="Arial" w:hAnsi="Arial" w:cs="Arial"/>
              </w:rPr>
            </w:pPr>
            <w:r w:rsidRPr="00AF7DF8">
              <w:rPr>
                <w:rFonts w:ascii="Arial" w:hAnsi="Arial" w:cs="Arial"/>
              </w:rPr>
              <w:t>Please state below whether you are responding as an individual or representing the views of an organisation and if you want the information that you provide to be treated as confidential.</w:t>
            </w:r>
          </w:p>
        </w:tc>
      </w:tr>
    </w:tbl>
    <w:p w14:paraId="2F186A28" w14:textId="44E81A04" w:rsidR="001E731A" w:rsidRDefault="001E731A" w:rsidP="008723B7">
      <w:pPr>
        <w:tabs>
          <w:tab w:val="left" w:pos="10875"/>
        </w:tabs>
        <w:rPr>
          <w:rFonts w:ascii="Arial" w:hAnsi="Arial" w:cs="Arial"/>
          <w:b/>
          <w:bCs/>
        </w:rPr>
      </w:pPr>
    </w:p>
    <w:p w14:paraId="40A77CFF" w14:textId="77777777" w:rsidR="00D21F03" w:rsidRPr="00AF7DF8" w:rsidRDefault="00D21F03" w:rsidP="008723B7">
      <w:pPr>
        <w:tabs>
          <w:tab w:val="left" w:pos="10875"/>
        </w:tabs>
        <w:rPr>
          <w:rFonts w:ascii="Arial" w:hAnsi="Arial" w:cs="Arial"/>
          <w:b/>
          <w:bCs/>
        </w:rPr>
      </w:pPr>
    </w:p>
    <w:tbl>
      <w:tblPr>
        <w:tblW w:w="4974" w:type="pct"/>
        <w:tblLook w:val="0000" w:firstRow="0" w:lastRow="0" w:firstColumn="0" w:lastColumn="0" w:noHBand="0" w:noVBand="0"/>
      </w:tblPr>
      <w:tblGrid>
        <w:gridCol w:w="2121"/>
        <w:gridCol w:w="1512"/>
        <w:gridCol w:w="3731"/>
        <w:gridCol w:w="1986"/>
        <w:gridCol w:w="269"/>
        <w:gridCol w:w="3051"/>
        <w:gridCol w:w="2632"/>
      </w:tblGrid>
      <w:tr w:rsidR="00C83624" w:rsidRPr="00AF7DF8" w14:paraId="6344417B" w14:textId="77777777" w:rsidTr="00AF7DF8">
        <w:trPr>
          <w:cantSplit/>
          <w:tblHeader/>
        </w:trPr>
        <w:tc>
          <w:tcPr>
            <w:tcW w:w="693" w:type="pct"/>
            <w:tcBorders>
              <w:top w:val="single" w:sz="6" w:space="0" w:color="000000"/>
              <w:left w:val="single" w:sz="6" w:space="0" w:color="000000"/>
              <w:bottom w:val="single" w:sz="4" w:space="0" w:color="auto"/>
              <w:right w:val="single" w:sz="6" w:space="0" w:color="000000"/>
            </w:tcBorders>
          </w:tcPr>
          <w:p w14:paraId="56AD5580" w14:textId="6A5B4793" w:rsidR="00C83624" w:rsidRPr="00AF7DF8" w:rsidRDefault="00C83624" w:rsidP="001E731A">
            <w:pPr>
              <w:tabs>
                <w:tab w:val="left" w:pos="10875"/>
              </w:tabs>
              <w:rPr>
                <w:rFonts w:ascii="Arial" w:hAnsi="Arial" w:cs="Arial"/>
                <w:b/>
                <w:bCs/>
              </w:rPr>
            </w:pPr>
            <w:r w:rsidRPr="00AF7DF8">
              <w:rPr>
                <w:rFonts w:ascii="Arial" w:hAnsi="Arial" w:cs="Arial"/>
                <w:b/>
                <w:bCs/>
                <w:sz w:val="20"/>
                <w:szCs w:val="20"/>
              </w:rPr>
              <w:t>Respondent Name</w:t>
            </w:r>
          </w:p>
        </w:tc>
        <w:tc>
          <w:tcPr>
            <w:tcW w:w="494" w:type="pct"/>
            <w:tcBorders>
              <w:top w:val="single" w:sz="6" w:space="0" w:color="000000"/>
              <w:left w:val="single" w:sz="6" w:space="0" w:color="000000"/>
              <w:bottom w:val="single" w:sz="4" w:space="0" w:color="auto"/>
              <w:right w:val="single" w:sz="6" w:space="0" w:color="000000"/>
            </w:tcBorders>
          </w:tcPr>
          <w:p w14:paraId="7972502A" w14:textId="4AD5C8CA" w:rsidR="00C83624" w:rsidRPr="00AF7DF8" w:rsidRDefault="00C83624" w:rsidP="001E731A">
            <w:pPr>
              <w:tabs>
                <w:tab w:val="left" w:pos="10875"/>
              </w:tabs>
              <w:rPr>
                <w:rFonts w:ascii="Arial" w:hAnsi="Arial" w:cs="Arial"/>
                <w:b/>
                <w:bCs/>
                <w:sz w:val="20"/>
                <w:szCs w:val="20"/>
              </w:rPr>
            </w:pPr>
            <w:r w:rsidRPr="00AF7DF8">
              <w:rPr>
                <w:rFonts w:ascii="Arial" w:hAnsi="Arial" w:cs="Arial"/>
                <w:b/>
                <w:bCs/>
                <w:sz w:val="20"/>
                <w:szCs w:val="20"/>
              </w:rPr>
              <w:t>Individual or organisation</w:t>
            </w:r>
          </w:p>
        </w:tc>
        <w:tc>
          <w:tcPr>
            <w:tcW w:w="1219" w:type="pct"/>
            <w:tcBorders>
              <w:top w:val="single" w:sz="6" w:space="0" w:color="000000"/>
              <w:left w:val="single" w:sz="6" w:space="0" w:color="000000"/>
              <w:bottom w:val="single" w:sz="4" w:space="0" w:color="auto"/>
              <w:right w:val="single" w:sz="6" w:space="0" w:color="000000"/>
            </w:tcBorders>
          </w:tcPr>
          <w:p w14:paraId="4B95E956" w14:textId="3464E885" w:rsidR="00C83624" w:rsidRPr="00AF7DF8" w:rsidRDefault="00C83624" w:rsidP="001E731A">
            <w:pPr>
              <w:tabs>
                <w:tab w:val="left" w:pos="10875"/>
              </w:tabs>
              <w:rPr>
                <w:rFonts w:ascii="Arial" w:hAnsi="Arial" w:cs="Arial"/>
                <w:b/>
                <w:bCs/>
                <w:sz w:val="20"/>
                <w:szCs w:val="20"/>
              </w:rPr>
            </w:pPr>
            <w:r w:rsidRPr="00AF7DF8">
              <w:rPr>
                <w:rFonts w:ascii="Arial" w:hAnsi="Arial" w:cs="Arial"/>
                <w:b/>
                <w:bCs/>
                <w:sz w:val="20"/>
                <w:szCs w:val="20"/>
              </w:rPr>
              <w:t>Organisation name (if applicable)</w:t>
            </w:r>
          </w:p>
        </w:tc>
        <w:tc>
          <w:tcPr>
            <w:tcW w:w="649" w:type="pct"/>
            <w:tcBorders>
              <w:top w:val="single" w:sz="6" w:space="0" w:color="000000"/>
              <w:left w:val="single" w:sz="6" w:space="0" w:color="000000"/>
              <w:bottom w:val="single" w:sz="4" w:space="0" w:color="auto"/>
              <w:right w:val="single" w:sz="4" w:space="0" w:color="auto"/>
            </w:tcBorders>
          </w:tcPr>
          <w:p w14:paraId="52B5E897" w14:textId="1E38F393" w:rsidR="00C83624" w:rsidRPr="00AF7DF8" w:rsidRDefault="00C83624" w:rsidP="001E731A">
            <w:pPr>
              <w:tabs>
                <w:tab w:val="left" w:pos="10875"/>
              </w:tabs>
              <w:rPr>
                <w:rFonts w:ascii="Arial" w:hAnsi="Arial" w:cs="Arial"/>
                <w:b/>
                <w:bCs/>
              </w:rPr>
            </w:pPr>
            <w:r w:rsidRPr="00AF7DF8">
              <w:rPr>
                <w:rFonts w:ascii="Arial" w:hAnsi="Arial" w:cs="Arial"/>
                <w:b/>
                <w:bCs/>
                <w:sz w:val="20"/>
                <w:szCs w:val="20"/>
              </w:rPr>
              <w:t>Organisation type</w:t>
            </w:r>
          </w:p>
        </w:tc>
        <w:tc>
          <w:tcPr>
            <w:tcW w:w="88"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A8C193" w14:textId="77777777" w:rsidR="00C83624" w:rsidRPr="00AF7DF8" w:rsidRDefault="00C83624" w:rsidP="001E731A">
            <w:pPr>
              <w:tabs>
                <w:tab w:val="left" w:pos="10875"/>
              </w:tabs>
              <w:rPr>
                <w:rFonts w:ascii="Arial" w:hAnsi="Arial" w:cs="Arial"/>
                <w:b/>
                <w:bCs/>
              </w:rPr>
            </w:pPr>
          </w:p>
        </w:tc>
        <w:tc>
          <w:tcPr>
            <w:tcW w:w="997"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16DA47" w14:textId="77777777" w:rsidR="00C83624" w:rsidRPr="00AF7DF8" w:rsidRDefault="00C83624" w:rsidP="001E731A">
            <w:pPr>
              <w:tabs>
                <w:tab w:val="left" w:pos="10875"/>
              </w:tabs>
              <w:rPr>
                <w:rFonts w:ascii="Arial" w:hAnsi="Arial" w:cs="Arial"/>
                <w:b/>
                <w:bCs/>
              </w:rPr>
            </w:pPr>
          </w:p>
        </w:tc>
        <w:tc>
          <w:tcPr>
            <w:tcW w:w="860" w:type="pct"/>
            <w:tcBorders>
              <w:top w:val="single" w:sz="6" w:space="0" w:color="000000"/>
              <w:left w:val="single" w:sz="4" w:space="0" w:color="auto"/>
              <w:bottom w:val="single" w:sz="4" w:space="0" w:color="auto"/>
              <w:right w:val="single" w:sz="6" w:space="0" w:color="000000"/>
            </w:tcBorders>
          </w:tcPr>
          <w:p w14:paraId="57C0A045" w14:textId="77777777" w:rsidR="00C83624" w:rsidRPr="00AF7DF8" w:rsidRDefault="00C83624" w:rsidP="001E731A">
            <w:pPr>
              <w:tabs>
                <w:tab w:val="left" w:pos="10875"/>
              </w:tabs>
              <w:rPr>
                <w:rFonts w:ascii="Arial" w:hAnsi="Arial" w:cs="Arial"/>
                <w:b/>
                <w:bCs/>
              </w:rPr>
            </w:pPr>
            <w:r w:rsidRPr="00AF7DF8">
              <w:rPr>
                <w:rFonts w:ascii="Arial" w:hAnsi="Arial" w:cs="Arial"/>
                <w:b/>
                <w:bCs/>
                <w:sz w:val="20"/>
                <w:szCs w:val="20"/>
              </w:rPr>
              <w:t>Date</w:t>
            </w:r>
          </w:p>
        </w:tc>
      </w:tr>
      <w:tr w:rsidR="00C83624" w:rsidRPr="00AF7DF8" w14:paraId="133BD986" w14:textId="77777777" w:rsidTr="00AF7DF8">
        <w:trPr>
          <w:cantSplit/>
          <w:tblHeader/>
        </w:trPr>
        <w:tc>
          <w:tcPr>
            <w:tcW w:w="693" w:type="pct"/>
            <w:tcBorders>
              <w:top w:val="single" w:sz="4" w:space="0" w:color="auto"/>
              <w:left w:val="single" w:sz="6" w:space="0" w:color="000000"/>
              <w:bottom w:val="single" w:sz="6" w:space="0" w:color="000000"/>
              <w:right w:val="single" w:sz="6" w:space="0" w:color="000000"/>
            </w:tcBorders>
          </w:tcPr>
          <w:p w14:paraId="4C910032" w14:textId="77777777" w:rsidR="00C83624" w:rsidRPr="00AF7DF8" w:rsidRDefault="00C83624" w:rsidP="001E731A">
            <w:pPr>
              <w:tabs>
                <w:tab w:val="left" w:pos="10875"/>
              </w:tabs>
              <w:rPr>
                <w:rFonts w:ascii="Arial" w:hAnsi="Arial" w:cs="Arial"/>
              </w:rPr>
            </w:pPr>
          </w:p>
        </w:tc>
        <w:tc>
          <w:tcPr>
            <w:tcW w:w="494" w:type="pct"/>
            <w:tcBorders>
              <w:top w:val="single" w:sz="4" w:space="0" w:color="auto"/>
              <w:left w:val="single" w:sz="6" w:space="0" w:color="000000"/>
              <w:bottom w:val="single" w:sz="6" w:space="0" w:color="000000"/>
              <w:right w:val="single" w:sz="6" w:space="0" w:color="000000"/>
            </w:tcBorders>
          </w:tcPr>
          <w:p w14:paraId="3A33DC4F" w14:textId="28BB4C25" w:rsidR="00C83624" w:rsidRPr="00AF7DF8" w:rsidRDefault="00C83624" w:rsidP="001E731A">
            <w:pPr>
              <w:tabs>
                <w:tab w:val="left" w:pos="10875"/>
              </w:tabs>
              <w:rPr>
                <w:rFonts w:ascii="Arial" w:hAnsi="Arial" w:cs="Arial"/>
              </w:rPr>
            </w:pPr>
          </w:p>
        </w:tc>
        <w:tc>
          <w:tcPr>
            <w:tcW w:w="1219" w:type="pct"/>
            <w:tcBorders>
              <w:top w:val="single" w:sz="4" w:space="0" w:color="auto"/>
              <w:left w:val="single" w:sz="6" w:space="0" w:color="000000"/>
              <w:bottom w:val="single" w:sz="6" w:space="0" w:color="000000"/>
              <w:right w:val="single" w:sz="6" w:space="0" w:color="000000"/>
            </w:tcBorders>
          </w:tcPr>
          <w:p w14:paraId="2092A3ED" w14:textId="77777777" w:rsidR="00C83624" w:rsidRPr="00AF7DF8" w:rsidRDefault="00C83624" w:rsidP="001E731A">
            <w:pPr>
              <w:tabs>
                <w:tab w:val="left" w:pos="10875"/>
              </w:tabs>
              <w:rPr>
                <w:rFonts w:ascii="Arial" w:hAnsi="Arial" w:cs="Arial"/>
              </w:rPr>
            </w:pPr>
          </w:p>
        </w:tc>
        <w:tc>
          <w:tcPr>
            <w:tcW w:w="649" w:type="pct"/>
            <w:tcBorders>
              <w:top w:val="single" w:sz="4" w:space="0" w:color="auto"/>
              <w:left w:val="single" w:sz="6" w:space="0" w:color="000000"/>
              <w:bottom w:val="single" w:sz="6" w:space="0" w:color="000000"/>
              <w:right w:val="single" w:sz="4" w:space="0" w:color="auto"/>
            </w:tcBorders>
          </w:tcPr>
          <w:p w14:paraId="71C1694F" w14:textId="5125574A" w:rsidR="00C83624" w:rsidRPr="00AF7DF8" w:rsidRDefault="00C83624" w:rsidP="001E731A">
            <w:pPr>
              <w:tabs>
                <w:tab w:val="left" w:pos="10875"/>
              </w:tabs>
              <w:rPr>
                <w:rFonts w:ascii="Arial" w:hAnsi="Arial" w:cs="Arial"/>
              </w:rPr>
            </w:pPr>
          </w:p>
        </w:tc>
        <w:tc>
          <w:tcPr>
            <w:tcW w:w="88"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F1F22A" w14:textId="77777777" w:rsidR="00C83624" w:rsidRPr="00AF7DF8" w:rsidRDefault="00C83624" w:rsidP="001E731A">
            <w:pPr>
              <w:tabs>
                <w:tab w:val="left" w:pos="10875"/>
              </w:tabs>
              <w:rPr>
                <w:rFonts w:ascii="Arial" w:hAnsi="Arial" w:cs="Arial"/>
              </w:rPr>
            </w:pPr>
          </w:p>
        </w:tc>
        <w:tc>
          <w:tcPr>
            <w:tcW w:w="997"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3E3EF7B" w14:textId="77777777" w:rsidR="00C83624" w:rsidRPr="00AF7DF8" w:rsidRDefault="00C83624" w:rsidP="001E731A">
            <w:pPr>
              <w:tabs>
                <w:tab w:val="left" w:pos="10875"/>
              </w:tabs>
              <w:rPr>
                <w:rFonts w:ascii="Arial" w:hAnsi="Arial" w:cs="Arial"/>
              </w:rPr>
            </w:pPr>
          </w:p>
        </w:tc>
        <w:tc>
          <w:tcPr>
            <w:tcW w:w="860" w:type="pct"/>
            <w:tcBorders>
              <w:top w:val="single" w:sz="4" w:space="0" w:color="auto"/>
              <w:left w:val="single" w:sz="4" w:space="0" w:color="auto"/>
              <w:bottom w:val="single" w:sz="6" w:space="0" w:color="000000"/>
              <w:right w:val="single" w:sz="6" w:space="0" w:color="000000"/>
            </w:tcBorders>
          </w:tcPr>
          <w:p w14:paraId="2A66FA55" w14:textId="77777777" w:rsidR="00C83624" w:rsidRPr="00AF7DF8" w:rsidRDefault="00C83624" w:rsidP="001E731A">
            <w:pPr>
              <w:tabs>
                <w:tab w:val="left" w:pos="10875"/>
              </w:tabs>
              <w:rPr>
                <w:rFonts w:ascii="Arial" w:hAnsi="Arial" w:cs="Arial"/>
              </w:rPr>
            </w:pPr>
          </w:p>
        </w:tc>
      </w:tr>
    </w:tbl>
    <w:p w14:paraId="19F5FC98" w14:textId="2270C1E5" w:rsidR="009062A2" w:rsidRPr="00AF7DF8" w:rsidRDefault="009062A2" w:rsidP="00FD4383">
      <w:pPr>
        <w:tabs>
          <w:tab w:val="left" w:pos="915"/>
        </w:tabs>
        <w:rPr>
          <w:rFonts w:ascii="Arial" w:eastAsia="Calibri" w:hAnsi="Arial" w:cs="Arial"/>
          <w:sz w:val="18"/>
          <w:szCs w:val="18"/>
          <w:lang w:eastAsia="en-GB"/>
        </w:rPr>
      </w:pPr>
    </w:p>
    <w:p w14:paraId="5F88838E" w14:textId="35E1F3DD" w:rsidR="009E5458" w:rsidRPr="00AF7DF8" w:rsidRDefault="009E5458" w:rsidP="00FD4383">
      <w:pPr>
        <w:tabs>
          <w:tab w:val="left" w:pos="915"/>
        </w:tabs>
        <w:rPr>
          <w:rFonts w:ascii="Arial" w:eastAsia="Calibri" w:hAnsi="Arial" w:cs="Arial"/>
          <w:sz w:val="18"/>
          <w:szCs w:val="18"/>
          <w:lang w:eastAsia="en-GB"/>
        </w:rPr>
      </w:pPr>
    </w:p>
    <w:p w14:paraId="5652B9FD" w14:textId="77777777" w:rsidR="00C83624" w:rsidRPr="00AF7DF8" w:rsidRDefault="00C83624" w:rsidP="00FD4383">
      <w:pPr>
        <w:tabs>
          <w:tab w:val="left" w:pos="915"/>
        </w:tabs>
        <w:rPr>
          <w:rFonts w:ascii="Arial" w:eastAsia="Calibri" w:hAnsi="Arial" w:cs="Arial"/>
          <w:sz w:val="18"/>
          <w:szCs w:val="18"/>
          <w:lang w:eastAsia="en-GB"/>
        </w:rPr>
      </w:pPr>
    </w:p>
    <w:p w14:paraId="68B27149" w14:textId="77777777" w:rsidR="00C83624" w:rsidRDefault="00C83624" w:rsidP="00FD4383">
      <w:pPr>
        <w:tabs>
          <w:tab w:val="left" w:pos="915"/>
        </w:tabs>
        <w:rPr>
          <w:rFonts w:ascii="Arial" w:eastAsia="Calibri" w:hAnsi="Arial" w:cs="Arial"/>
          <w:sz w:val="18"/>
          <w:szCs w:val="18"/>
          <w:lang w:eastAsia="en-GB"/>
        </w:rPr>
      </w:pPr>
    </w:p>
    <w:p w14:paraId="7D8747FE" w14:textId="77777777" w:rsidR="00D21F03" w:rsidRDefault="00D21F03" w:rsidP="00FD4383">
      <w:pPr>
        <w:tabs>
          <w:tab w:val="left" w:pos="915"/>
        </w:tabs>
        <w:rPr>
          <w:rFonts w:ascii="Arial" w:eastAsia="Calibri" w:hAnsi="Arial" w:cs="Arial"/>
          <w:sz w:val="18"/>
          <w:szCs w:val="18"/>
          <w:lang w:eastAsia="en-GB"/>
        </w:rPr>
      </w:pPr>
    </w:p>
    <w:p w14:paraId="780130D3" w14:textId="77777777" w:rsidR="00D21F03" w:rsidRPr="00AF7DF8" w:rsidRDefault="00D21F03" w:rsidP="00FD4383">
      <w:pPr>
        <w:tabs>
          <w:tab w:val="left" w:pos="915"/>
        </w:tabs>
        <w:rPr>
          <w:rFonts w:ascii="Arial" w:eastAsia="Calibri" w:hAnsi="Arial" w:cs="Arial"/>
          <w:sz w:val="18"/>
          <w:szCs w:val="18"/>
          <w:lang w:eastAsia="en-GB"/>
        </w:rPr>
      </w:pPr>
    </w:p>
    <w:p w14:paraId="7DBC03E7" w14:textId="6EB825D0" w:rsidR="001E5658" w:rsidRPr="00AF7DF8" w:rsidRDefault="001E5658" w:rsidP="00C53A9E">
      <w:pPr>
        <w:rPr>
          <w:rFonts w:ascii="Arial" w:eastAsia="Times New Roman" w:hAnsi="Arial" w:cs="Arial"/>
          <w:b/>
          <w:bCs/>
          <w:sz w:val="28"/>
          <w:szCs w:val="28"/>
          <w:lang w:eastAsia="zh-CN"/>
        </w:rPr>
      </w:pPr>
      <w:r w:rsidRPr="00AF7DF8">
        <w:rPr>
          <w:rFonts w:ascii="Arial" w:eastAsia="Times New Roman" w:hAnsi="Arial" w:cs="Arial"/>
          <w:b/>
          <w:bCs/>
          <w:sz w:val="28"/>
          <w:szCs w:val="28"/>
          <w:lang w:eastAsia="zh-CN"/>
        </w:rPr>
        <w:lastRenderedPageBreak/>
        <w:t>Consultation Question</w:t>
      </w:r>
      <w:r w:rsidR="001A6852" w:rsidRPr="00AF7DF8">
        <w:rPr>
          <w:rFonts w:ascii="Arial" w:eastAsia="Times New Roman" w:hAnsi="Arial" w:cs="Arial"/>
          <w:b/>
          <w:bCs/>
          <w:sz w:val="28"/>
          <w:szCs w:val="28"/>
          <w:lang w:eastAsia="zh-CN"/>
        </w:rPr>
        <w:t>s</w:t>
      </w:r>
    </w:p>
    <w:p w14:paraId="4759AB9A" w14:textId="39C34E13" w:rsidR="001225AB" w:rsidRPr="00AF7DF8" w:rsidRDefault="00914D9A" w:rsidP="001225AB">
      <w:pPr>
        <w:rPr>
          <w:rFonts w:ascii="Arial" w:eastAsia="Times New Roman" w:hAnsi="Arial" w:cs="Arial"/>
          <w:sz w:val="28"/>
          <w:szCs w:val="28"/>
          <w:u w:val="single"/>
          <w:lang w:eastAsia="zh-CN"/>
        </w:rPr>
      </w:pPr>
      <w:r>
        <w:rPr>
          <w:rFonts w:ascii="Arial" w:eastAsia="Times New Roman" w:hAnsi="Arial" w:cs="Arial"/>
          <w:sz w:val="28"/>
          <w:szCs w:val="28"/>
          <w:u w:val="single"/>
          <w:lang w:eastAsia="zh-CN"/>
        </w:rPr>
        <w:t xml:space="preserve">Requirements </w:t>
      </w:r>
    </w:p>
    <w:p w14:paraId="3059BEC4" w14:textId="6043BAC3" w:rsidR="004356D0" w:rsidRPr="004356D0" w:rsidRDefault="004356D0" w:rsidP="004356D0">
      <w:pPr>
        <w:pStyle w:val="ListParagraph"/>
        <w:numPr>
          <w:ilvl w:val="0"/>
          <w:numId w:val="37"/>
        </w:numPr>
        <w:rPr>
          <w:rFonts w:ascii="Arial" w:hAnsi="Arial" w:cs="Arial"/>
        </w:rPr>
      </w:pPr>
      <w:bookmarkStart w:id="0" w:name="_Hlk195035184"/>
      <w:r>
        <w:rPr>
          <w:rFonts w:ascii="Arial" w:hAnsi="Arial" w:cs="Arial"/>
          <w:b/>
          <w:bCs/>
        </w:rPr>
        <w:t>F</w:t>
      </w:r>
      <w:r w:rsidRPr="004356D0">
        <w:rPr>
          <w:rFonts w:ascii="Arial" w:hAnsi="Arial" w:cs="Arial"/>
          <w:b/>
          <w:bCs/>
        </w:rPr>
        <w:t xml:space="preserve">inancial protection products </w:t>
      </w:r>
      <w:r>
        <w:rPr>
          <w:rFonts w:ascii="Arial" w:hAnsi="Arial" w:cs="Arial"/>
          <w:b/>
          <w:bCs/>
        </w:rPr>
        <w:t>that meet</w:t>
      </w:r>
      <w:r w:rsidRPr="004356D0">
        <w:rPr>
          <w:rFonts w:ascii="Arial" w:hAnsi="Arial" w:cs="Arial"/>
          <w:b/>
          <w:bCs/>
        </w:rPr>
        <w:t xml:space="preserve"> MCS requirements,</w:t>
      </w:r>
      <w:r>
        <w:rPr>
          <w:rFonts w:ascii="Arial" w:hAnsi="Arial" w:cs="Arial"/>
          <w:b/>
          <w:bCs/>
        </w:rPr>
        <w:t xml:space="preserve"> will afford the following protections</w:t>
      </w:r>
      <w:r w:rsidRPr="004356D0">
        <w:rPr>
          <w:rFonts w:ascii="Arial" w:hAnsi="Arial" w:cs="Arial"/>
          <w:b/>
          <w:bCs/>
        </w:rPr>
        <w:t xml:space="preserve">. </w:t>
      </w:r>
      <w:r w:rsidR="00522AA6">
        <w:rPr>
          <w:rFonts w:ascii="Arial" w:hAnsi="Arial" w:cs="Arial"/>
          <w:b/>
          <w:bCs/>
        </w:rPr>
        <w:t>Do</w:t>
      </w:r>
      <w:r>
        <w:rPr>
          <w:rFonts w:ascii="Arial" w:hAnsi="Arial" w:cs="Arial"/>
          <w:b/>
          <w:bCs/>
        </w:rPr>
        <w:t xml:space="preserve"> you </w:t>
      </w:r>
      <w:r w:rsidRPr="004356D0">
        <w:rPr>
          <w:rFonts w:ascii="Arial" w:hAnsi="Arial" w:cs="Arial"/>
          <w:b/>
          <w:bCs/>
        </w:rPr>
        <w:t>agree</w:t>
      </w:r>
      <w:r>
        <w:rPr>
          <w:rFonts w:ascii="Arial" w:hAnsi="Arial" w:cs="Arial"/>
          <w:b/>
          <w:bCs/>
        </w:rPr>
        <w:t xml:space="preserve"> with each of the following statements</w:t>
      </w:r>
      <w:r w:rsidRPr="004356D0">
        <w:rPr>
          <w:rFonts w:ascii="Arial" w:hAnsi="Arial" w:cs="Arial"/>
          <w:b/>
          <w:bCs/>
        </w:rPr>
        <w:t xml:space="preserve"> (Y/N)? If </w:t>
      </w:r>
      <w:r w:rsidR="00522AA6">
        <w:rPr>
          <w:rFonts w:ascii="Arial" w:hAnsi="Arial" w:cs="Arial"/>
          <w:b/>
          <w:bCs/>
        </w:rPr>
        <w:t>not</w:t>
      </w:r>
      <w:r w:rsidRPr="004356D0">
        <w:rPr>
          <w:rFonts w:ascii="Arial" w:hAnsi="Arial" w:cs="Arial"/>
          <w:b/>
          <w:bCs/>
        </w:rPr>
        <w:t>, please explain your answer.</w:t>
      </w:r>
    </w:p>
    <w:bookmarkEnd w:id="0"/>
    <w:p w14:paraId="207159F7" w14:textId="77777777" w:rsidR="004356D0" w:rsidRPr="004356D0" w:rsidRDefault="004356D0" w:rsidP="004356D0">
      <w:pPr>
        <w:pStyle w:val="ListParagraph"/>
        <w:ind w:left="360"/>
        <w:rPr>
          <w:rFonts w:ascii="Arial" w:hAnsi="Arial" w:cs="Arial"/>
        </w:rPr>
      </w:pPr>
    </w:p>
    <w:p w14:paraId="2DC0E677" w14:textId="095FD53C" w:rsidR="004356D0" w:rsidRPr="00522AA6" w:rsidRDefault="00522AA6" w:rsidP="00522AA6">
      <w:pPr>
        <w:pStyle w:val="ListParagraph"/>
        <w:numPr>
          <w:ilvl w:val="0"/>
          <w:numId w:val="39"/>
        </w:numPr>
        <w:rPr>
          <w:rFonts w:ascii="Arial" w:eastAsia="Arial" w:hAnsi="Arial" w:cs="Arial"/>
          <w:lang w:val="en-US"/>
        </w:rPr>
      </w:pPr>
      <w:r w:rsidRPr="00522AA6">
        <w:rPr>
          <w:rFonts w:ascii="Arial" w:eastAsia="Arial" w:hAnsi="Arial" w:cs="Arial"/>
          <w:lang w:val="en-US"/>
        </w:rPr>
        <w:t xml:space="preserve">Fund remediation if the original installer has ceased to trade or fails to deliver the remediation prescribed through the MCS complaints process and Alternative Dispute Resolution (ADR). </w:t>
      </w:r>
    </w:p>
    <w:tbl>
      <w:tblPr>
        <w:tblStyle w:val="TableGrid"/>
        <w:tblW w:w="0" w:type="auto"/>
        <w:tblLook w:val="04A0" w:firstRow="1" w:lastRow="0" w:firstColumn="1" w:lastColumn="0" w:noHBand="0" w:noVBand="1"/>
      </w:tblPr>
      <w:tblGrid>
        <w:gridCol w:w="1413"/>
        <w:gridCol w:w="13975"/>
      </w:tblGrid>
      <w:tr w:rsidR="004356D0" w:rsidRPr="005B421C" w14:paraId="2B0463FA" w14:textId="77777777" w:rsidTr="004356D0">
        <w:tc>
          <w:tcPr>
            <w:tcW w:w="1413" w:type="dxa"/>
          </w:tcPr>
          <w:p w14:paraId="199C0127" w14:textId="77777777" w:rsidR="004356D0" w:rsidRDefault="004356D0" w:rsidP="004356D0">
            <w:pPr>
              <w:jc w:val="center"/>
              <w:rPr>
                <w:rFonts w:ascii="Arial" w:hAnsi="Arial" w:cs="Arial"/>
              </w:rPr>
            </w:pPr>
          </w:p>
          <w:p w14:paraId="6B5CCE0D" w14:textId="0A05BFCE" w:rsidR="004356D0" w:rsidRPr="005B421C" w:rsidRDefault="004356D0" w:rsidP="004356D0">
            <w:pPr>
              <w:jc w:val="center"/>
              <w:rPr>
                <w:rFonts w:ascii="Arial" w:hAnsi="Arial" w:cs="Arial"/>
              </w:rPr>
            </w:pPr>
            <w:r>
              <w:rPr>
                <w:rFonts w:ascii="Arial" w:hAnsi="Arial" w:cs="Arial"/>
              </w:rPr>
              <w:t>Yes / No</w:t>
            </w:r>
          </w:p>
        </w:tc>
        <w:tc>
          <w:tcPr>
            <w:tcW w:w="13975" w:type="dxa"/>
          </w:tcPr>
          <w:p w14:paraId="7067AD5A" w14:textId="7ED92491" w:rsidR="004356D0" w:rsidRPr="005B421C" w:rsidRDefault="004356D0" w:rsidP="00ED5B9D">
            <w:pPr>
              <w:rPr>
                <w:rFonts w:ascii="Arial" w:hAnsi="Arial" w:cs="Arial"/>
              </w:rPr>
            </w:pPr>
          </w:p>
          <w:p w14:paraId="4064B52A" w14:textId="77777777" w:rsidR="004356D0" w:rsidRPr="005B421C" w:rsidRDefault="004356D0" w:rsidP="00ED5B9D">
            <w:pPr>
              <w:rPr>
                <w:rFonts w:ascii="Arial" w:hAnsi="Arial" w:cs="Arial"/>
              </w:rPr>
            </w:pPr>
          </w:p>
          <w:p w14:paraId="7B5FF344" w14:textId="77777777" w:rsidR="004356D0" w:rsidRPr="005B421C" w:rsidRDefault="004356D0" w:rsidP="00ED5B9D">
            <w:pPr>
              <w:rPr>
                <w:rFonts w:ascii="Arial" w:hAnsi="Arial" w:cs="Arial"/>
              </w:rPr>
            </w:pPr>
          </w:p>
        </w:tc>
      </w:tr>
    </w:tbl>
    <w:p w14:paraId="627C336D" w14:textId="77777777" w:rsidR="001225AB" w:rsidRPr="005B421C" w:rsidRDefault="001225AB" w:rsidP="001225AB">
      <w:pPr>
        <w:rPr>
          <w:rFonts w:ascii="Arial" w:hAnsi="Arial" w:cs="Arial"/>
        </w:rPr>
      </w:pPr>
    </w:p>
    <w:p w14:paraId="0B84084C" w14:textId="77777777" w:rsidR="005B421C" w:rsidRPr="005B421C" w:rsidRDefault="005B421C" w:rsidP="005B421C">
      <w:pPr>
        <w:pStyle w:val="ListParagraph"/>
        <w:numPr>
          <w:ilvl w:val="0"/>
          <w:numId w:val="39"/>
        </w:numPr>
        <w:rPr>
          <w:rFonts w:ascii="Arial" w:eastAsia="Arial" w:hAnsi="Arial" w:cs="Arial"/>
          <w:lang w:val="en-US"/>
        </w:rPr>
      </w:pPr>
      <w:r w:rsidRPr="005B421C">
        <w:rPr>
          <w:rFonts w:ascii="Arial" w:eastAsia="Arial" w:hAnsi="Arial" w:cs="Arial"/>
          <w:lang w:val="en-US"/>
        </w:rPr>
        <w:t>Fund the remediation of physical faults or defects caused through failings in installation Workmanship and/or Design, excluding wear and tear.</w:t>
      </w:r>
    </w:p>
    <w:tbl>
      <w:tblPr>
        <w:tblStyle w:val="TableGrid"/>
        <w:tblW w:w="0" w:type="auto"/>
        <w:tblLook w:val="04A0" w:firstRow="1" w:lastRow="0" w:firstColumn="1" w:lastColumn="0" w:noHBand="0" w:noVBand="1"/>
      </w:tblPr>
      <w:tblGrid>
        <w:gridCol w:w="1413"/>
        <w:gridCol w:w="13975"/>
      </w:tblGrid>
      <w:tr w:rsidR="004356D0" w:rsidRPr="005B421C" w14:paraId="12A7C5B2" w14:textId="77777777" w:rsidTr="003534E3">
        <w:tc>
          <w:tcPr>
            <w:tcW w:w="1413" w:type="dxa"/>
          </w:tcPr>
          <w:p w14:paraId="22415FCC" w14:textId="77777777" w:rsidR="004356D0" w:rsidRDefault="004356D0" w:rsidP="003534E3">
            <w:pPr>
              <w:jc w:val="center"/>
              <w:rPr>
                <w:rFonts w:ascii="Arial" w:hAnsi="Arial" w:cs="Arial"/>
              </w:rPr>
            </w:pPr>
          </w:p>
          <w:p w14:paraId="4104CFDA" w14:textId="77777777" w:rsidR="004356D0" w:rsidRPr="005B421C" w:rsidRDefault="004356D0" w:rsidP="003534E3">
            <w:pPr>
              <w:jc w:val="center"/>
              <w:rPr>
                <w:rFonts w:ascii="Arial" w:hAnsi="Arial" w:cs="Arial"/>
              </w:rPr>
            </w:pPr>
            <w:r>
              <w:rPr>
                <w:rFonts w:ascii="Arial" w:hAnsi="Arial" w:cs="Arial"/>
              </w:rPr>
              <w:t>Yes / No</w:t>
            </w:r>
          </w:p>
        </w:tc>
        <w:tc>
          <w:tcPr>
            <w:tcW w:w="13975" w:type="dxa"/>
          </w:tcPr>
          <w:p w14:paraId="70A6C79E" w14:textId="77777777" w:rsidR="004356D0" w:rsidRPr="005B421C" w:rsidRDefault="004356D0" w:rsidP="003534E3">
            <w:pPr>
              <w:rPr>
                <w:rFonts w:ascii="Arial" w:hAnsi="Arial" w:cs="Arial"/>
              </w:rPr>
            </w:pPr>
          </w:p>
          <w:p w14:paraId="4944E80B" w14:textId="77777777" w:rsidR="004356D0" w:rsidRPr="005B421C" w:rsidRDefault="004356D0" w:rsidP="003534E3">
            <w:pPr>
              <w:rPr>
                <w:rFonts w:ascii="Arial" w:hAnsi="Arial" w:cs="Arial"/>
              </w:rPr>
            </w:pPr>
          </w:p>
          <w:p w14:paraId="7386BA58" w14:textId="77777777" w:rsidR="004356D0" w:rsidRPr="005B421C" w:rsidRDefault="004356D0" w:rsidP="003534E3">
            <w:pPr>
              <w:rPr>
                <w:rFonts w:ascii="Arial" w:hAnsi="Arial" w:cs="Arial"/>
              </w:rPr>
            </w:pPr>
          </w:p>
        </w:tc>
      </w:tr>
    </w:tbl>
    <w:p w14:paraId="2F1BB353" w14:textId="77777777" w:rsidR="005B421C" w:rsidRPr="005B421C" w:rsidRDefault="005B421C" w:rsidP="005B421C">
      <w:pPr>
        <w:rPr>
          <w:rFonts w:ascii="Arial" w:hAnsi="Arial" w:cs="Arial"/>
        </w:rPr>
      </w:pPr>
    </w:p>
    <w:p w14:paraId="250A04CE" w14:textId="2F580A80" w:rsidR="005B421C" w:rsidRPr="005B421C" w:rsidRDefault="00522AA6" w:rsidP="005B421C">
      <w:pPr>
        <w:pStyle w:val="ListParagraph"/>
        <w:numPr>
          <w:ilvl w:val="0"/>
          <w:numId w:val="39"/>
        </w:numPr>
        <w:rPr>
          <w:rFonts w:ascii="Arial" w:eastAsia="Arial" w:hAnsi="Arial" w:cs="Arial"/>
          <w:lang w:val="en-US"/>
        </w:rPr>
      </w:pPr>
      <w:r w:rsidRPr="00522AA6">
        <w:rPr>
          <w:rFonts w:ascii="Arial" w:eastAsia="Arial" w:hAnsi="Arial" w:cs="Arial"/>
          <w:lang w:val="en-US"/>
        </w:rPr>
        <w:t>Provide cover for a minimum of 6 years from completion of the installation</w:t>
      </w:r>
    </w:p>
    <w:tbl>
      <w:tblPr>
        <w:tblStyle w:val="TableGrid"/>
        <w:tblW w:w="0" w:type="auto"/>
        <w:tblLook w:val="04A0" w:firstRow="1" w:lastRow="0" w:firstColumn="1" w:lastColumn="0" w:noHBand="0" w:noVBand="1"/>
      </w:tblPr>
      <w:tblGrid>
        <w:gridCol w:w="1413"/>
        <w:gridCol w:w="13975"/>
      </w:tblGrid>
      <w:tr w:rsidR="004356D0" w:rsidRPr="005B421C" w14:paraId="66708B9D" w14:textId="77777777" w:rsidTr="003534E3">
        <w:tc>
          <w:tcPr>
            <w:tcW w:w="1413" w:type="dxa"/>
          </w:tcPr>
          <w:p w14:paraId="4957FDBA" w14:textId="77777777" w:rsidR="004356D0" w:rsidRDefault="004356D0" w:rsidP="003534E3">
            <w:pPr>
              <w:jc w:val="center"/>
              <w:rPr>
                <w:rFonts w:ascii="Arial" w:hAnsi="Arial" w:cs="Arial"/>
              </w:rPr>
            </w:pPr>
          </w:p>
          <w:p w14:paraId="4FADAE06" w14:textId="77777777" w:rsidR="004356D0" w:rsidRPr="005B421C" w:rsidRDefault="004356D0" w:rsidP="003534E3">
            <w:pPr>
              <w:jc w:val="center"/>
              <w:rPr>
                <w:rFonts w:ascii="Arial" w:hAnsi="Arial" w:cs="Arial"/>
              </w:rPr>
            </w:pPr>
            <w:r>
              <w:rPr>
                <w:rFonts w:ascii="Arial" w:hAnsi="Arial" w:cs="Arial"/>
              </w:rPr>
              <w:t>Yes / No</w:t>
            </w:r>
          </w:p>
        </w:tc>
        <w:tc>
          <w:tcPr>
            <w:tcW w:w="13975" w:type="dxa"/>
          </w:tcPr>
          <w:p w14:paraId="54F9F3C5" w14:textId="77777777" w:rsidR="004356D0" w:rsidRPr="005B421C" w:rsidRDefault="004356D0" w:rsidP="003534E3">
            <w:pPr>
              <w:rPr>
                <w:rFonts w:ascii="Arial" w:hAnsi="Arial" w:cs="Arial"/>
              </w:rPr>
            </w:pPr>
          </w:p>
          <w:p w14:paraId="1409B35F" w14:textId="77777777" w:rsidR="004356D0" w:rsidRPr="005B421C" w:rsidRDefault="004356D0" w:rsidP="003534E3">
            <w:pPr>
              <w:rPr>
                <w:rFonts w:ascii="Arial" w:hAnsi="Arial" w:cs="Arial"/>
              </w:rPr>
            </w:pPr>
          </w:p>
          <w:p w14:paraId="5332FF14" w14:textId="77777777" w:rsidR="004356D0" w:rsidRPr="005B421C" w:rsidRDefault="004356D0" w:rsidP="003534E3">
            <w:pPr>
              <w:rPr>
                <w:rFonts w:ascii="Arial" w:hAnsi="Arial" w:cs="Arial"/>
              </w:rPr>
            </w:pPr>
          </w:p>
        </w:tc>
      </w:tr>
    </w:tbl>
    <w:p w14:paraId="6F750498" w14:textId="77777777" w:rsidR="005B421C" w:rsidRPr="005B421C" w:rsidRDefault="005B421C" w:rsidP="005B421C">
      <w:pPr>
        <w:rPr>
          <w:rFonts w:ascii="Arial" w:hAnsi="Arial" w:cs="Arial"/>
        </w:rPr>
      </w:pPr>
    </w:p>
    <w:p w14:paraId="393490E6" w14:textId="00CED467" w:rsidR="005B421C" w:rsidRPr="005B421C" w:rsidRDefault="00522AA6" w:rsidP="005B421C">
      <w:pPr>
        <w:pStyle w:val="ListParagraph"/>
        <w:numPr>
          <w:ilvl w:val="0"/>
          <w:numId w:val="39"/>
        </w:numPr>
        <w:rPr>
          <w:rFonts w:ascii="Arial" w:eastAsia="Arial" w:hAnsi="Arial" w:cs="Arial"/>
          <w:lang w:val="en-US"/>
        </w:rPr>
      </w:pPr>
      <w:bookmarkStart w:id="1" w:name="_Hlk195035657"/>
      <w:r w:rsidRPr="00522AA6">
        <w:rPr>
          <w:rFonts w:ascii="Arial" w:eastAsia="Arial" w:hAnsi="Arial" w:cs="Arial"/>
          <w:lang w:val="en-US"/>
        </w:rPr>
        <w:t xml:space="preserve">Only reasonably limit </w:t>
      </w:r>
      <w:r>
        <w:rPr>
          <w:rFonts w:ascii="Arial" w:eastAsia="Arial" w:hAnsi="Arial" w:cs="Arial"/>
          <w:lang w:val="en-US"/>
        </w:rPr>
        <w:t xml:space="preserve">the cost of </w:t>
      </w:r>
      <w:r w:rsidRPr="00522AA6">
        <w:rPr>
          <w:rFonts w:ascii="Arial" w:eastAsia="Arial" w:hAnsi="Arial" w:cs="Arial"/>
          <w:lang w:val="en-US"/>
        </w:rPr>
        <w:t xml:space="preserve">remediation in line with the original </w:t>
      </w:r>
      <w:proofErr w:type="gramStart"/>
      <w:r w:rsidRPr="00522AA6">
        <w:rPr>
          <w:rFonts w:ascii="Arial" w:eastAsia="Arial" w:hAnsi="Arial" w:cs="Arial"/>
          <w:lang w:val="en-US"/>
        </w:rPr>
        <w:t>contract and</w:t>
      </w:r>
      <w:proofErr w:type="gramEnd"/>
      <w:r w:rsidRPr="00522AA6">
        <w:rPr>
          <w:rFonts w:ascii="Arial" w:eastAsia="Arial" w:hAnsi="Arial" w:cs="Arial"/>
          <w:lang w:val="en-US"/>
        </w:rPr>
        <w:t xml:space="preserve"> </w:t>
      </w:r>
      <w:r>
        <w:rPr>
          <w:rFonts w:ascii="Arial" w:eastAsia="Arial" w:hAnsi="Arial" w:cs="Arial"/>
          <w:lang w:val="en-US"/>
        </w:rPr>
        <w:t xml:space="preserve">to </w:t>
      </w:r>
      <w:r w:rsidRPr="00522AA6">
        <w:rPr>
          <w:rFonts w:ascii="Arial" w:eastAsia="Arial" w:hAnsi="Arial" w:cs="Arial"/>
          <w:lang w:val="en-US"/>
        </w:rPr>
        <w:t>not less than £20,000</w:t>
      </w:r>
      <w:bookmarkEnd w:id="1"/>
      <w:r w:rsidR="005B421C" w:rsidRPr="005B421C">
        <w:rPr>
          <w:rFonts w:ascii="Arial" w:eastAsia="Arial" w:hAnsi="Arial" w:cs="Arial"/>
          <w:lang w:val="en-US"/>
        </w:rPr>
        <w:t>.</w:t>
      </w:r>
    </w:p>
    <w:tbl>
      <w:tblPr>
        <w:tblStyle w:val="TableGrid"/>
        <w:tblW w:w="0" w:type="auto"/>
        <w:tblLook w:val="04A0" w:firstRow="1" w:lastRow="0" w:firstColumn="1" w:lastColumn="0" w:noHBand="0" w:noVBand="1"/>
      </w:tblPr>
      <w:tblGrid>
        <w:gridCol w:w="1413"/>
        <w:gridCol w:w="13975"/>
      </w:tblGrid>
      <w:tr w:rsidR="004356D0" w:rsidRPr="005B421C" w14:paraId="157936AD" w14:textId="77777777" w:rsidTr="003534E3">
        <w:tc>
          <w:tcPr>
            <w:tcW w:w="1413" w:type="dxa"/>
          </w:tcPr>
          <w:p w14:paraId="06A8EEB7" w14:textId="77777777" w:rsidR="004356D0" w:rsidRDefault="004356D0" w:rsidP="003534E3">
            <w:pPr>
              <w:jc w:val="center"/>
              <w:rPr>
                <w:rFonts w:ascii="Arial" w:hAnsi="Arial" w:cs="Arial"/>
              </w:rPr>
            </w:pPr>
          </w:p>
          <w:p w14:paraId="19DA8C71" w14:textId="77777777" w:rsidR="004356D0" w:rsidRPr="005B421C" w:rsidRDefault="004356D0" w:rsidP="003534E3">
            <w:pPr>
              <w:jc w:val="center"/>
              <w:rPr>
                <w:rFonts w:ascii="Arial" w:hAnsi="Arial" w:cs="Arial"/>
              </w:rPr>
            </w:pPr>
            <w:r>
              <w:rPr>
                <w:rFonts w:ascii="Arial" w:hAnsi="Arial" w:cs="Arial"/>
              </w:rPr>
              <w:t>Yes / No</w:t>
            </w:r>
          </w:p>
        </w:tc>
        <w:tc>
          <w:tcPr>
            <w:tcW w:w="13975" w:type="dxa"/>
          </w:tcPr>
          <w:p w14:paraId="704A9A19" w14:textId="77777777" w:rsidR="004356D0" w:rsidRPr="005B421C" w:rsidRDefault="004356D0" w:rsidP="003534E3">
            <w:pPr>
              <w:rPr>
                <w:rFonts w:ascii="Arial" w:hAnsi="Arial" w:cs="Arial"/>
              </w:rPr>
            </w:pPr>
          </w:p>
          <w:p w14:paraId="7906A31F" w14:textId="77777777" w:rsidR="004356D0" w:rsidRPr="005B421C" w:rsidRDefault="004356D0" w:rsidP="003534E3">
            <w:pPr>
              <w:rPr>
                <w:rFonts w:ascii="Arial" w:hAnsi="Arial" w:cs="Arial"/>
              </w:rPr>
            </w:pPr>
          </w:p>
          <w:p w14:paraId="0EACC7CA" w14:textId="77777777" w:rsidR="004356D0" w:rsidRPr="005B421C" w:rsidRDefault="004356D0" w:rsidP="003534E3">
            <w:pPr>
              <w:rPr>
                <w:rFonts w:ascii="Arial" w:hAnsi="Arial" w:cs="Arial"/>
              </w:rPr>
            </w:pPr>
          </w:p>
        </w:tc>
      </w:tr>
    </w:tbl>
    <w:p w14:paraId="37ED192F" w14:textId="77777777" w:rsidR="005B421C" w:rsidRPr="005B421C" w:rsidRDefault="005B421C" w:rsidP="005B421C">
      <w:pPr>
        <w:rPr>
          <w:rFonts w:ascii="Arial" w:hAnsi="Arial" w:cs="Arial"/>
        </w:rPr>
      </w:pPr>
    </w:p>
    <w:p w14:paraId="42F908E4" w14:textId="77777777" w:rsidR="005B421C" w:rsidRPr="005B421C" w:rsidRDefault="005B421C" w:rsidP="005B421C">
      <w:pPr>
        <w:pStyle w:val="ListParagraph"/>
        <w:numPr>
          <w:ilvl w:val="0"/>
          <w:numId w:val="39"/>
        </w:numPr>
        <w:rPr>
          <w:rFonts w:ascii="Arial" w:eastAsia="Arial" w:hAnsi="Arial" w:cs="Arial"/>
          <w:lang w:val="en-US"/>
        </w:rPr>
      </w:pPr>
      <w:r w:rsidRPr="005B421C">
        <w:rPr>
          <w:rFonts w:ascii="Arial" w:eastAsia="Arial" w:hAnsi="Arial" w:cs="Arial"/>
          <w:lang w:val="en-US"/>
        </w:rPr>
        <w:t xml:space="preserve">Not restrict claims </w:t>
      </w:r>
      <w:proofErr w:type="gramStart"/>
      <w:r w:rsidRPr="005B421C">
        <w:rPr>
          <w:rFonts w:ascii="Arial" w:eastAsia="Arial" w:hAnsi="Arial" w:cs="Arial"/>
          <w:lang w:val="en-US"/>
        </w:rPr>
        <w:t>on the basis of</w:t>
      </w:r>
      <w:proofErr w:type="gramEnd"/>
      <w:r w:rsidRPr="005B421C">
        <w:rPr>
          <w:rFonts w:ascii="Arial" w:eastAsia="Arial" w:hAnsi="Arial" w:cs="Arial"/>
          <w:lang w:val="en-US"/>
        </w:rPr>
        <w:t xml:space="preserve"> how the installation was financed, including a consumer's ability to claim under the Consumer Credit Act (Sections 56 and 75).</w:t>
      </w:r>
    </w:p>
    <w:tbl>
      <w:tblPr>
        <w:tblStyle w:val="TableGrid"/>
        <w:tblW w:w="0" w:type="auto"/>
        <w:tblLook w:val="04A0" w:firstRow="1" w:lastRow="0" w:firstColumn="1" w:lastColumn="0" w:noHBand="0" w:noVBand="1"/>
      </w:tblPr>
      <w:tblGrid>
        <w:gridCol w:w="1413"/>
        <w:gridCol w:w="13975"/>
      </w:tblGrid>
      <w:tr w:rsidR="004356D0" w:rsidRPr="005B421C" w14:paraId="3ED82D7E" w14:textId="77777777" w:rsidTr="003534E3">
        <w:tc>
          <w:tcPr>
            <w:tcW w:w="1413" w:type="dxa"/>
          </w:tcPr>
          <w:p w14:paraId="6633375A" w14:textId="77777777" w:rsidR="004356D0" w:rsidRDefault="004356D0" w:rsidP="003534E3">
            <w:pPr>
              <w:jc w:val="center"/>
              <w:rPr>
                <w:rFonts w:ascii="Arial" w:hAnsi="Arial" w:cs="Arial"/>
              </w:rPr>
            </w:pPr>
          </w:p>
          <w:p w14:paraId="55DF73DA" w14:textId="77777777" w:rsidR="004356D0" w:rsidRPr="005B421C" w:rsidRDefault="004356D0" w:rsidP="003534E3">
            <w:pPr>
              <w:jc w:val="center"/>
              <w:rPr>
                <w:rFonts w:ascii="Arial" w:hAnsi="Arial" w:cs="Arial"/>
              </w:rPr>
            </w:pPr>
            <w:r>
              <w:rPr>
                <w:rFonts w:ascii="Arial" w:hAnsi="Arial" w:cs="Arial"/>
              </w:rPr>
              <w:t>Yes / No</w:t>
            </w:r>
          </w:p>
        </w:tc>
        <w:tc>
          <w:tcPr>
            <w:tcW w:w="13975" w:type="dxa"/>
          </w:tcPr>
          <w:p w14:paraId="786C4B35" w14:textId="77777777" w:rsidR="004356D0" w:rsidRPr="005B421C" w:rsidRDefault="004356D0" w:rsidP="003534E3">
            <w:pPr>
              <w:rPr>
                <w:rFonts w:ascii="Arial" w:hAnsi="Arial" w:cs="Arial"/>
              </w:rPr>
            </w:pPr>
          </w:p>
          <w:p w14:paraId="6D8E285D" w14:textId="77777777" w:rsidR="004356D0" w:rsidRPr="005B421C" w:rsidRDefault="004356D0" w:rsidP="003534E3">
            <w:pPr>
              <w:rPr>
                <w:rFonts w:ascii="Arial" w:hAnsi="Arial" w:cs="Arial"/>
              </w:rPr>
            </w:pPr>
          </w:p>
          <w:p w14:paraId="01AF5839" w14:textId="77777777" w:rsidR="004356D0" w:rsidRPr="005B421C" w:rsidRDefault="004356D0" w:rsidP="003534E3">
            <w:pPr>
              <w:rPr>
                <w:rFonts w:ascii="Arial" w:hAnsi="Arial" w:cs="Arial"/>
              </w:rPr>
            </w:pPr>
          </w:p>
        </w:tc>
      </w:tr>
    </w:tbl>
    <w:p w14:paraId="361688BB" w14:textId="77777777" w:rsidR="005B421C" w:rsidRPr="005B421C" w:rsidRDefault="005B421C" w:rsidP="005B421C">
      <w:pPr>
        <w:rPr>
          <w:rFonts w:ascii="Arial" w:hAnsi="Arial" w:cs="Arial"/>
        </w:rPr>
      </w:pPr>
    </w:p>
    <w:p w14:paraId="7E04B0E4" w14:textId="77777777" w:rsidR="005B421C" w:rsidRPr="00AF7DF8" w:rsidRDefault="005B421C" w:rsidP="001225AB">
      <w:pPr>
        <w:rPr>
          <w:rFonts w:ascii="Arial" w:hAnsi="Arial" w:cs="Arial"/>
        </w:rPr>
      </w:pPr>
    </w:p>
    <w:p w14:paraId="7D25E80C" w14:textId="77777777" w:rsidR="00B54136" w:rsidRPr="00AF7DF8" w:rsidRDefault="00B54136" w:rsidP="00C53A9E">
      <w:pPr>
        <w:rPr>
          <w:rFonts w:ascii="Arial" w:eastAsia="Times New Roman" w:hAnsi="Arial" w:cs="Arial"/>
          <w:sz w:val="28"/>
          <w:szCs w:val="28"/>
          <w:u w:val="single"/>
          <w:lang w:eastAsia="zh-CN"/>
        </w:rPr>
      </w:pPr>
    </w:p>
    <w:p w14:paraId="5D6D8BFB" w14:textId="596049C5" w:rsidR="001E5658" w:rsidRPr="00522AA6" w:rsidRDefault="00522AA6" w:rsidP="00522AA6">
      <w:pPr>
        <w:pStyle w:val="ListParagraph"/>
        <w:numPr>
          <w:ilvl w:val="0"/>
          <w:numId w:val="37"/>
        </w:numPr>
        <w:rPr>
          <w:rFonts w:ascii="Arial" w:hAnsi="Arial" w:cs="Arial"/>
        </w:rPr>
      </w:pPr>
      <w:bookmarkStart w:id="2" w:name="_Hlk529198045"/>
      <w:bookmarkStart w:id="3" w:name="_Hlk529182812"/>
      <w:r w:rsidRPr="00522AA6">
        <w:rPr>
          <w:rFonts w:ascii="Arial" w:hAnsi="Arial" w:cs="Arial"/>
          <w:b/>
          <w:bCs/>
        </w:rPr>
        <w:t xml:space="preserve">The definition of Design is the “design performance of an MCS installation, in line with MCS design requirements, as promised to the consumer via the Installer’s contract for the installation”? Do you agree (Y/N). If </w:t>
      </w:r>
      <w:r w:rsidR="003E42C8">
        <w:rPr>
          <w:rFonts w:ascii="Arial" w:hAnsi="Arial" w:cs="Arial"/>
          <w:b/>
          <w:bCs/>
        </w:rPr>
        <w:t>not</w:t>
      </w:r>
      <w:r w:rsidRPr="00522AA6">
        <w:rPr>
          <w:rFonts w:ascii="Arial" w:hAnsi="Arial" w:cs="Arial"/>
          <w:b/>
          <w:bCs/>
        </w:rPr>
        <w:t>, please explain your answer.</w:t>
      </w:r>
    </w:p>
    <w:bookmarkEnd w:id="2"/>
    <w:bookmarkEnd w:id="3"/>
    <w:tbl>
      <w:tblPr>
        <w:tblStyle w:val="TableGrid"/>
        <w:tblW w:w="0" w:type="auto"/>
        <w:tblLook w:val="04A0" w:firstRow="1" w:lastRow="0" w:firstColumn="1" w:lastColumn="0" w:noHBand="0" w:noVBand="1"/>
      </w:tblPr>
      <w:tblGrid>
        <w:gridCol w:w="1413"/>
        <w:gridCol w:w="13975"/>
      </w:tblGrid>
      <w:tr w:rsidR="00522AA6" w:rsidRPr="005B421C" w14:paraId="6FADBBBB" w14:textId="77777777" w:rsidTr="003534E3">
        <w:tc>
          <w:tcPr>
            <w:tcW w:w="1413" w:type="dxa"/>
          </w:tcPr>
          <w:p w14:paraId="6DDCF43B" w14:textId="77777777" w:rsidR="00522AA6" w:rsidRDefault="00522AA6" w:rsidP="003534E3">
            <w:pPr>
              <w:jc w:val="center"/>
              <w:rPr>
                <w:rFonts w:ascii="Arial" w:hAnsi="Arial" w:cs="Arial"/>
              </w:rPr>
            </w:pPr>
          </w:p>
          <w:p w14:paraId="50925D4A" w14:textId="77777777" w:rsidR="00522AA6" w:rsidRPr="005B421C" w:rsidRDefault="00522AA6" w:rsidP="003534E3">
            <w:pPr>
              <w:jc w:val="center"/>
              <w:rPr>
                <w:rFonts w:ascii="Arial" w:hAnsi="Arial" w:cs="Arial"/>
              </w:rPr>
            </w:pPr>
            <w:r>
              <w:rPr>
                <w:rFonts w:ascii="Arial" w:hAnsi="Arial" w:cs="Arial"/>
              </w:rPr>
              <w:t>Yes / No</w:t>
            </w:r>
          </w:p>
        </w:tc>
        <w:tc>
          <w:tcPr>
            <w:tcW w:w="13975" w:type="dxa"/>
          </w:tcPr>
          <w:p w14:paraId="1A11C26B" w14:textId="77777777" w:rsidR="00522AA6" w:rsidRPr="005B421C" w:rsidRDefault="00522AA6" w:rsidP="003534E3">
            <w:pPr>
              <w:rPr>
                <w:rFonts w:ascii="Arial" w:hAnsi="Arial" w:cs="Arial"/>
              </w:rPr>
            </w:pPr>
          </w:p>
          <w:p w14:paraId="365C30E1" w14:textId="77777777" w:rsidR="00522AA6" w:rsidRPr="005B421C" w:rsidRDefault="00522AA6" w:rsidP="003534E3">
            <w:pPr>
              <w:rPr>
                <w:rFonts w:ascii="Arial" w:hAnsi="Arial" w:cs="Arial"/>
              </w:rPr>
            </w:pPr>
          </w:p>
          <w:p w14:paraId="09CBEF73" w14:textId="77777777" w:rsidR="00522AA6" w:rsidRPr="005B421C" w:rsidRDefault="00522AA6" w:rsidP="003534E3">
            <w:pPr>
              <w:rPr>
                <w:rFonts w:ascii="Arial" w:hAnsi="Arial" w:cs="Arial"/>
              </w:rPr>
            </w:pPr>
          </w:p>
        </w:tc>
      </w:tr>
    </w:tbl>
    <w:p w14:paraId="6E060CF6" w14:textId="77777777" w:rsidR="001225AB" w:rsidRPr="00AF7DF8" w:rsidRDefault="001225AB" w:rsidP="008C7033">
      <w:pPr>
        <w:rPr>
          <w:rFonts w:ascii="Arial" w:eastAsia="Times New Roman" w:hAnsi="Arial" w:cs="Arial"/>
          <w:sz w:val="28"/>
          <w:szCs w:val="28"/>
          <w:u w:val="single"/>
          <w:lang w:eastAsia="zh-CN"/>
        </w:rPr>
      </w:pPr>
    </w:p>
    <w:p w14:paraId="1154183C" w14:textId="7E615E90" w:rsidR="008C7033" w:rsidRPr="00AF7DF8" w:rsidRDefault="005B421C" w:rsidP="008C7033">
      <w:pPr>
        <w:rPr>
          <w:rFonts w:ascii="Arial" w:eastAsia="Times New Roman" w:hAnsi="Arial" w:cs="Arial"/>
          <w:sz w:val="28"/>
          <w:szCs w:val="28"/>
          <w:u w:val="single"/>
          <w:lang w:eastAsia="zh-CN"/>
        </w:rPr>
      </w:pPr>
      <w:r>
        <w:rPr>
          <w:rFonts w:ascii="Arial" w:eastAsia="Times New Roman" w:hAnsi="Arial" w:cs="Arial"/>
          <w:sz w:val="28"/>
          <w:szCs w:val="28"/>
          <w:u w:val="single"/>
          <w:lang w:eastAsia="zh-CN"/>
        </w:rPr>
        <w:t xml:space="preserve">Structure &amp; Governance </w:t>
      </w:r>
    </w:p>
    <w:p w14:paraId="0FA14DFD" w14:textId="42D2B056" w:rsidR="005B421C" w:rsidRPr="003E42C8" w:rsidRDefault="003E42C8" w:rsidP="005B421C">
      <w:pPr>
        <w:pStyle w:val="ListParagraph"/>
        <w:numPr>
          <w:ilvl w:val="0"/>
          <w:numId w:val="37"/>
        </w:numPr>
        <w:rPr>
          <w:rFonts w:ascii="Arial" w:hAnsi="Arial" w:cs="Arial"/>
        </w:rPr>
      </w:pPr>
      <w:r w:rsidRPr="003E42C8">
        <w:rPr>
          <w:rFonts w:ascii="Arial" w:hAnsi="Arial" w:cs="Arial"/>
          <w:b/>
          <w:bCs/>
        </w:rPr>
        <w:t xml:space="preserve">MCS intends to extend the definition of what constitutes an appropriate financial protection product, for example, to include appropriately protected captive funds, </w:t>
      </w:r>
      <w:proofErr w:type="gramStart"/>
      <w:r w:rsidRPr="003E42C8">
        <w:rPr>
          <w:rFonts w:ascii="Arial" w:hAnsi="Arial" w:cs="Arial"/>
          <w:b/>
          <w:bCs/>
        </w:rPr>
        <w:t>opening up</w:t>
      </w:r>
      <w:proofErr w:type="gramEnd"/>
      <w:r w:rsidRPr="003E42C8">
        <w:rPr>
          <w:rFonts w:ascii="Arial" w:hAnsi="Arial" w:cs="Arial"/>
          <w:b/>
          <w:bCs/>
        </w:rPr>
        <w:t xml:space="preserve"> the market beyond the current requirement for an insurance product? Do you agree (Y/N). If not, please explain your answer, offering evidence to support your opinion.</w:t>
      </w:r>
    </w:p>
    <w:tbl>
      <w:tblPr>
        <w:tblStyle w:val="TableGrid"/>
        <w:tblW w:w="0" w:type="auto"/>
        <w:tblLook w:val="04A0" w:firstRow="1" w:lastRow="0" w:firstColumn="1" w:lastColumn="0" w:noHBand="0" w:noVBand="1"/>
      </w:tblPr>
      <w:tblGrid>
        <w:gridCol w:w="1413"/>
        <w:gridCol w:w="13975"/>
      </w:tblGrid>
      <w:tr w:rsidR="003E42C8" w:rsidRPr="005B421C" w14:paraId="3623915C" w14:textId="77777777" w:rsidTr="003534E3">
        <w:tc>
          <w:tcPr>
            <w:tcW w:w="1413" w:type="dxa"/>
          </w:tcPr>
          <w:p w14:paraId="12387BA2" w14:textId="77777777" w:rsidR="003E42C8" w:rsidRDefault="003E42C8" w:rsidP="003534E3">
            <w:pPr>
              <w:jc w:val="center"/>
              <w:rPr>
                <w:rFonts w:ascii="Arial" w:hAnsi="Arial" w:cs="Arial"/>
              </w:rPr>
            </w:pPr>
          </w:p>
          <w:p w14:paraId="1BEBAD00" w14:textId="77777777" w:rsidR="003E42C8" w:rsidRPr="005B421C" w:rsidRDefault="003E42C8" w:rsidP="003534E3">
            <w:pPr>
              <w:jc w:val="center"/>
              <w:rPr>
                <w:rFonts w:ascii="Arial" w:hAnsi="Arial" w:cs="Arial"/>
              </w:rPr>
            </w:pPr>
            <w:r>
              <w:rPr>
                <w:rFonts w:ascii="Arial" w:hAnsi="Arial" w:cs="Arial"/>
              </w:rPr>
              <w:t>Yes / No</w:t>
            </w:r>
          </w:p>
        </w:tc>
        <w:tc>
          <w:tcPr>
            <w:tcW w:w="13975" w:type="dxa"/>
          </w:tcPr>
          <w:p w14:paraId="3B58A6DA" w14:textId="77777777" w:rsidR="003E42C8" w:rsidRPr="005B421C" w:rsidRDefault="003E42C8" w:rsidP="003534E3">
            <w:pPr>
              <w:rPr>
                <w:rFonts w:ascii="Arial" w:hAnsi="Arial" w:cs="Arial"/>
              </w:rPr>
            </w:pPr>
          </w:p>
          <w:p w14:paraId="5305C878" w14:textId="77777777" w:rsidR="003E42C8" w:rsidRPr="005B421C" w:rsidRDefault="003E42C8" w:rsidP="003534E3">
            <w:pPr>
              <w:rPr>
                <w:rFonts w:ascii="Arial" w:hAnsi="Arial" w:cs="Arial"/>
              </w:rPr>
            </w:pPr>
          </w:p>
          <w:p w14:paraId="1FE8842E" w14:textId="77777777" w:rsidR="003E42C8" w:rsidRPr="005B421C" w:rsidRDefault="003E42C8" w:rsidP="003534E3">
            <w:pPr>
              <w:rPr>
                <w:rFonts w:ascii="Arial" w:hAnsi="Arial" w:cs="Arial"/>
              </w:rPr>
            </w:pPr>
          </w:p>
        </w:tc>
      </w:tr>
    </w:tbl>
    <w:p w14:paraId="1BD9EBD1" w14:textId="77777777" w:rsidR="003E42C8" w:rsidRPr="00914D9A" w:rsidRDefault="003E42C8" w:rsidP="003E42C8">
      <w:pPr>
        <w:pStyle w:val="ListParagraph"/>
        <w:ind w:left="360"/>
        <w:rPr>
          <w:rFonts w:ascii="Arial" w:hAnsi="Arial" w:cs="Arial"/>
        </w:rPr>
      </w:pPr>
    </w:p>
    <w:p w14:paraId="08CD91F5" w14:textId="77777777" w:rsidR="005B421C" w:rsidRPr="005B421C" w:rsidRDefault="005B421C" w:rsidP="005B421C">
      <w:pPr>
        <w:pStyle w:val="ListParagraph"/>
        <w:ind w:left="360"/>
        <w:rPr>
          <w:rFonts w:ascii="Arial" w:hAnsi="Arial" w:cs="Arial"/>
        </w:rPr>
      </w:pPr>
    </w:p>
    <w:p w14:paraId="662CCF1B" w14:textId="41AF6919" w:rsidR="005B421C" w:rsidRPr="00076D0D" w:rsidRDefault="003E42C8" w:rsidP="00076D0D">
      <w:pPr>
        <w:pStyle w:val="ListParagraph"/>
        <w:numPr>
          <w:ilvl w:val="0"/>
          <w:numId w:val="37"/>
        </w:numPr>
        <w:rPr>
          <w:rFonts w:ascii="Arial" w:hAnsi="Arial" w:cs="Arial"/>
          <w:b/>
          <w:bCs/>
        </w:rPr>
      </w:pPr>
      <w:r w:rsidRPr="003E42C8">
        <w:rPr>
          <w:rFonts w:ascii="Arial" w:hAnsi="Arial" w:cs="Arial"/>
          <w:b/>
          <w:bCs/>
        </w:rPr>
        <w:t xml:space="preserve">MCS is proposing to satisfy itself as to whether the credentials (structure and governance) of a financial protection product meets the new requirements. Do you agree (Y/N)? If not, please explain your answer. </w:t>
      </w:r>
      <w:r w:rsidR="00076D0D" w:rsidRPr="00076D0D">
        <w:rPr>
          <w:rFonts w:ascii="Arial" w:hAnsi="Arial" w:cs="Arial"/>
          <w:b/>
          <w:bCs/>
        </w:rPr>
        <w:t xml:space="preserve">  </w:t>
      </w:r>
    </w:p>
    <w:tbl>
      <w:tblPr>
        <w:tblStyle w:val="TableGrid"/>
        <w:tblW w:w="0" w:type="auto"/>
        <w:tblLook w:val="04A0" w:firstRow="1" w:lastRow="0" w:firstColumn="1" w:lastColumn="0" w:noHBand="0" w:noVBand="1"/>
      </w:tblPr>
      <w:tblGrid>
        <w:gridCol w:w="1413"/>
        <w:gridCol w:w="13975"/>
      </w:tblGrid>
      <w:tr w:rsidR="003E42C8" w:rsidRPr="005B421C" w14:paraId="68A4E54E" w14:textId="77777777" w:rsidTr="003534E3">
        <w:tc>
          <w:tcPr>
            <w:tcW w:w="1413" w:type="dxa"/>
          </w:tcPr>
          <w:p w14:paraId="07EABE75" w14:textId="77777777" w:rsidR="003E42C8" w:rsidRDefault="003E42C8" w:rsidP="003534E3">
            <w:pPr>
              <w:jc w:val="center"/>
              <w:rPr>
                <w:rFonts w:ascii="Arial" w:hAnsi="Arial" w:cs="Arial"/>
              </w:rPr>
            </w:pPr>
          </w:p>
          <w:p w14:paraId="539950BD" w14:textId="77777777" w:rsidR="003E42C8" w:rsidRPr="005B421C" w:rsidRDefault="003E42C8" w:rsidP="003534E3">
            <w:pPr>
              <w:jc w:val="center"/>
              <w:rPr>
                <w:rFonts w:ascii="Arial" w:hAnsi="Arial" w:cs="Arial"/>
              </w:rPr>
            </w:pPr>
            <w:r>
              <w:rPr>
                <w:rFonts w:ascii="Arial" w:hAnsi="Arial" w:cs="Arial"/>
              </w:rPr>
              <w:t>Yes / No</w:t>
            </w:r>
          </w:p>
        </w:tc>
        <w:tc>
          <w:tcPr>
            <w:tcW w:w="13975" w:type="dxa"/>
          </w:tcPr>
          <w:p w14:paraId="3BBB5261" w14:textId="77777777" w:rsidR="003E42C8" w:rsidRPr="005B421C" w:rsidRDefault="003E42C8" w:rsidP="003534E3">
            <w:pPr>
              <w:rPr>
                <w:rFonts w:ascii="Arial" w:hAnsi="Arial" w:cs="Arial"/>
              </w:rPr>
            </w:pPr>
          </w:p>
          <w:p w14:paraId="1C542669" w14:textId="77777777" w:rsidR="003E42C8" w:rsidRPr="005B421C" w:rsidRDefault="003E42C8" w:rsidP="003534E3">
            <w:pPr>
              <w:rPr>
                <w:rFonts w:ascii="Arial" w:hAnsi="Arial" w:cs="Arial"/>
              </w:rPr>
            </w:pPr>
          </w:p>
          <w:p w14:paraId="63525572" w14:textId="77777777" w:rsidR="003E42C8" w:rsidRPr="005B421C" w:rsidRDefault="003E42C8" w:rsidP="003534E3">
            <w:pPr>
              <w:rPr>
                <w:rFonts w:ascii="Arial" w:hAnsi="Arial" w:cs="Arial"/>
              </w:rPr>
            </w:pPr>
          </w:p>
        </w:tc>
      </w:tr>
    </w:tbl>
    <w:p w14:paraId="743C8F82" w14:textId="77777777" w:rsidR="009E01A6" w:rsidRDefault="009E01A6" w:rsidP="008C7033">
      <w:pPr>
        <w:rPr>
          <w:rFonts w:ascii="Arial" w:eastAsia="Times New Roman" w:hAnsi="Arial" w:cs="Arial"/>
          <w:sz w:val="28"/>
          <w:szCs w:val="28"/>
          <w:u w:val="single"/>
          <w:lang w:eastAsia="zh-CN"/>
        </w:rPr>
      </w:pPr>
    </w:p>
    <w:p w14:paraId="714B8468" w14:textId="4FF6A4CD" w:rsidR="005B421C" w:rsidRPr="00914D9A" w:rsidRDefault="003E42C8" w:rsidP="005B421C">
      <w:pPr>
        <w:pStyle w:val="ListParagraph"/>
        <w:numPr>
          <w:ilvl w:val="0"/>
          <w:numId w:val="37"/>
        </w:numPr>
        <w:rPr>
          <w:rFonts w:ascii="Arial" w:hAnsi="Arial" w:cs="Arial"/>
        </w:rPr>
      </w:pPr>
      <w:bookmarkStart w:id="4" w:name="_Hlk195036449"/>
      <w:r w:rsidRPr="003E42C8">
        <w:rPr>
          <w:rFonts w:ascii="Arial" w:hAnsi="Arial" w:cs="Arial"/>
          <w:b/>
          <w:bCs/>
        </w:rPr>
        <w:t>MCS w</w:t>
      </w:r>
      <w:r>
        <w:rPr>
          <w:rFonts w:ascii="Arial" w:hAnsi="Arial" w:cs="Arial"/>
          <w:b/>
          <w:bCs/>
        </w:rPr>
        <w:t>ishes</w:t>
      </w:r>
      <w:r w:rsidRPr="003E42C8">
        <w:rPr>
          <w:rFonts w:ascii="Arial" w:hAnsi="Arial" w:cs="Arial"/>
          <w:b/>
          <w:bCs/>
        </w:rPr>
        <w:t xml:space="preserve"> to gain access to each financial protection provider’s sales and related claims data (successful, in-progress and rejected) to determine the delivery of the protection to consumers, and that collectively across all providers, this information is to be summarised in an annual report.  Do you agree (Y/N)? If not, please explain your answer.  </w:t>
      </w:r>
      <w:bookmarkEnd w:id="4"/>
      <w:r w:rsidRPr="003E42C8">
        <w:rPr>
          <w:rFonts w:ascii="Arial" w:hAnsi="Arial" w:cs="Arial"/>
          <w:b/>
          <w:bCs/>
        </w:rPr>
        <w:t xml:space="preserve">  </w:t>
      </w:r>
    </w:p>
    <w:tbl>
      <w:tblPr>
        <w:tblStyle w:val="TableGrid"/>
        <w:tblW w:w="0" w:type="auto"/>
        <w:tblLook w:val="04A0" w:firstRow="1" w:lastRow="0" w:firstColumn="1" w:lastColumn="0" w:noHBand="0" w:noVBand="1"/>
      </w:tblPr>
      <w:tblGrid>
        <w:gridCol w:w="1413"/>
        <w:gridCol w:w="13975"/>
      </w:tblGrid>
      <w:tr w:rsidR="003E42C8" w:rsidRPr="005B421C" w14:paraId="1B5AED17" w14:textId="77777777" w:rsidTr="003534E3">
        <w:tc>
          <w:tcPr>
            <w:tcW w:w="1413" w:type="dxa"/>
          </w:tcPr>
          <w:p w14:paraId="3B9A5297" w14:textId="77777777" w:rsidR="003E42C8" w:rsidRDefault="003E42C8" w:rsidP="003534E3">
            <w:pPr>
              <w:jc w:val="center"/>
              <w:rPr>
                <w:rFonts w:ascii="Arial" w:hAnsi="Arial" w:cs="Arial"/>
              </w:rPr>
            </w:pPr>
          </w:p>
          <w:p w14:paraId="2A5F38EF" w14:textId="77777777" w:rsidR="003E42C8" w:rsidRPr="005B421C" w:rsidRDefault="003E42C8" w:rsidP="003534E3">
            <w:pPr>
              <w:jc w:val="center"/>
              <w:rPr>
                <w:rFonts w:ascii="Arial" w:hAnsi="Arial" w:cs="Arial"/>
              </w:rPr>
            </w:pPr>
            <w:r>
              <w:rPr>
                <w:rFonts w:ascii="Arial" w:hAnsi="Arial" w:cs="Arial"/>
              </w:rPr>
              <w:t>Yes / No</w:t>
            </w:r>
          </w:p>
        </w:tc>
        <w:tc>
          <w:tcPr>
            <w:tcW w:w="13975" w:type="dxa"/>
          </w:tcPr>
          <w:p w14:paraId="2217E6A4" w14:textId="77777777" w:rsidR="003E42C8" w:rsidRPr="005B421C" w:rsidRDefault="003E42C8" w:rsidP="003534E3">
            <w:pPr>
              <w:rPr>
                <w:rFonts w:ascii="Arial" w:hAnsi="Arial" w:cs="Arial"/>
              </w:rPr>
            </w:pPr>
          </w:p>
          <w:p w14:paraId="09F7F5CD" w14:textId="77777777" w:rsidR="003E42C8" w:rsidRPr="005B421C" w:rsidRDefault="003E42C8" w:rsidP="003534E3">
            <w:pPr>
              <w:rPr>
                <w:rFonts w:ascii="Arial" w:hAnsi="Arial" w:cs="Arial"/>
              </w:rPr>
            </w:pPr>
          </w:p>
          <w:p w14:paraId="089D733F" w14:textId="77777777" w:rsidR="003E42C8" w:rsidRPr="005B421C" w:rsidRDefault="003E42C8" w:rsidP="003534E3">
            <w:pPr>
              <w:rPr>
                <w:rFonts w:ascii="Arial" w:hAnsi="Arial" w:cs="Arial"/>
              </w:rPr>
            </w:pPr>
          </w:p>
        </w:tc>
      </w:tr>
    </w:tbl>
    <w:p w14:paraId="587B6C72" w14:textId="33BF7E96" w:rsidR="00FC4373" w:rsidRPr="00AF7DF8" w:rsidRDefault="00FC4373" w:rsidP="00B33FC9">
      <w:pPr>
        <w:tabs>
          <w:tab w:val="left" w:pos="1500"/>
        </w:tabs>
        <w:rPr>
          <w:rFonts w:ascii="Arial" w:eastAsia="Times New Roman" w:hAnsi="Arial" w:cs="Arial"/>
          <w:sz w:val="28"/>
          <w:szCs w:val="28"/>
          <w:u w:val="single"/>
          <w:lang w:eastAsia="zh-CN"/>
        </w:rPr>
      </w:pPr>
    </w:p>
    <w:p w14:paraId="6DBC8B72" w14:textId="18FDDAF2" w:rsidR="005B421C" w:rsidRDefault="005B421C">
      <w:pPr>
        <w:rPr>
          <w:rFonts w:ascii="Arial" w:eastAsia="Times New Roman" w:hAnsi="Arial" w:cs="Arial"/>
          <w:sz w:val="28"/>
          <w:szCs w:val="28"/>
          <w:u w:val="single"/>
          <w:lang w:eastAsia="zh-CN"/>
        </w:rPr>
      </w:pPr>
    </w:p>
    <w:p w14:paraId="46FA2C3D" w14:textId="6BCBC42D" w:rsidR="009E01A6" w:rsidRPr="00AF7DF8" w:rsidRDefault="005B421C" w:rsidP="009E01A6">
      <w:pPr>
        <w:rPr>
          <w:rFonts w:ascii="Arial" w:eastAsia="Times New Roman" w:hAnsi="Arial" w:cs="Arial"/>
          <w:sz w:val="28"/>
          <w:szCs w:val="28"/>
          <w:u w:val="single"/>
          <w:lang w:eastAsia="zh-CN"/>
        </w:rPr>
      </w:pPr>
      <w:r>
        <w:rPr>
          <w:rFonts w:ascii="Arial" w:eastAsia="Times New Roman" w:hAnsi="Arial" w:cs="Arial"/>
          <w:sz w:val="28"/>
          <w:szCs w:val="28"/>
          <w:u w:val="single"/>
          <w:lang w:eastAsia="zh-CN"/>
        </w:rPr>
        <w:lastRenderedPageBreak/>
        <w:t>Implementation</w:t>
      </w:r>
    </w:p>
    <w:p w14:paraId="203F76BD" w14:textId="42609D15" w:rsidR="005B421C" w:rsidRPr="00914D9A" w:rsidRDefault="003E42C8" w:rsidP="005B421C">
      <w:pPr>
        <w:pStyle w:val="ListParagraph"/>
        <w:numPr>
          <w:ilvl w:val="0"/>
          <w:numId w:val="37"/>
        </w:numPr>
        <w:rPr>
          <w:rFonts w:ascii="Arial" w:hAnsi="Arial" w:cs="Arial"/>
        </w:rPr>
      </w:pPr>
      <w:r w:rsidRPr="003E42C8">
        <w:rPr>
          <w:rFonts w:ascii="Arial" w:hAnsi="Arial" w:cs="Arial"/>
          <w:b/>
          <w:bCs/>
        </w:rPr>
        <w:t>MCS intends to implement the new financial protection product requirements as soon as possible, irrespective of the deployment of its redeveloped scheme. Do you agree (Y/N)? If not, please explain your answer.</w:t>
      </w:r>
    </w:p>
    <w:tbl>
      <w:tblPr>
        <w:tblStyle w:val="TableGrid"/>
        <w:tblW w:w="0" w:type="auto"/>
        <w:tblLook w:val="04A0" w:firstRow="1" w:lastRow="0" w:firstColumn="1" w:lastColumn="0" w:noHBand="0" w:noVBand="1"/>
      </w:tblPr>
      <w:tblGrid>
        <w:gridCol w:w="1413"/>
        <w:gridCol w:w="13975"/>
      </w:tblGrid>
      <w:tr w:rsidR="003E42C8" w:rsidRPr="005B421C" w14:paraId="1D2649ED" w14:textId="77777777" w:rsidTr="003534E3">
        <w:tc>
          <w:tcPr>
            <w:tcW w:w="1413" w:type="dxa"/>
          </w:tcPr>
          <w:p w14:paraId="1CFB3E4F" w14:textId="77777777" w:rsidR="003E42C8" w:rsidRDefault="003E42C8" w:rsidP="003534E3">
            <w:pPr>
              <w:jc w:val="center"/>
              <w:rPr>
                <w:rFonts w:ascii="Arial" w:hAnsi="Arial" w:cs="Arial"/>
              </w:rPr>
            </w:pPr>
          </w:p>
          <w:p w14:paraId="6D921FE8" w14:textId="77777777" w:rsidR="003E42C8" w:rsidRPr="005B421C" w:rsidRDefault="003E42C8" w:rsidP="003534E3">
            <w:pPr>
              <w:jc w:val="center"/>
              <w:rPr>
                <w:rFonts w:ascii="Arial" w:hAnsi="Arial" w:cs="Arial"/>
              </w:rPr>
            </w:pPr>
            <w:r>
              <w:rPr>
                <w:rFonts w:ascii="Arial" w:hAnsi="Arial" w:cs="Arial"/>
              </w:rPr>
              <w:t>Yes / No</w:t>
            </w:r>
          </w:p>
        </w:tc>
        <w:tc>
          <w:tcPr>
            <w:tcW w:w="13975" w:type="dxa"/>
          </w:tcPr>
          <w:p w14:paraId="19DF04DD" w14:textId="77777777" w:rsidR="003E42C8" w:rsidRPr="005B421C" w:rsidRDefault="003E42C8" w:rsidP="003534E3">
            <w:pPr>
              <w:rPr>
                <w:rFonts w:ascii="Arial" w:hAnsi="Arial" w:cs="Arial"/>
              </w:rPr>
            </w:pPr>
          </w:p>
          <w:p w14:paraId="1BCA563F" w14:textId="77777777" w:rsidR="003E42C8" w:rsidRPr="005B421C" w:rsidRDefault="003E42C8" w:rsidP="003534E3">
            <w:pPr>
              <w:rPr>
                <w:rFonts w:ascii="Arial" w:hAnsi="Arial" w:cs="Arial"/>
              </w:rPr>
            </w:pPr>
          </w:p>
          <w:p w14:paraId="3C5B7F0F" w14:textId="77777777" w:rsidR="003E42C8" w:rsidRPr="005B421C" w:rsidRDefault="003E42C8" w:rsidP="003534E3">
            <w:pPr>
              <w:rPr>
                <w:rFonts w:ascii="Arial" w:hAnsi="Arial" w:cs="Arial"/>
              </w:rPr>
            </w:pPr>
          </w:p>
        </w:tc>
      </w:tr>
    </w:tbl>
    <w:p w14:paraId="7CAD1EA6" w14:textId="77777777" w:rsidR="008A0E92" w:rsidRDefault="008A0E92" w:rsidP="00FC4373">
      <w:pPr>
        <w:rPr>
          <w:rFonts w:ascii="Arial" w:eastAsia="Times New Roman" w:hAnsi="Arial" w:cs="Arial"/>
          <w:sz w:val="14"/>
          <w:szCs w:val="14"/>
          <w:u w:val="single"/>
          <w:lang w:eastAsia="zh-CN"/>
        </w:rPr>
      </w:pPr>
    </w:p>
    <w:p w14:paraId="394B5111" w14:textId="4AF69F15" w:rsidR="005B421C" w:rsidRPr="00914D9A" w:rsidRDefault="00740BAC" w:rsidP="005B421C">
      <w:pPr>
        <w:pStyle w:val="ListParagraph"/>
        <w:numPr>
          <w:ilvl w:val="0"/>
          <w:numId w:val="37"/>
        </w:numPr>
        <w:rPr>
          <w:rFonts w:ascii="Arial" w:hAnsi="Arial" w:cs="Arial"/>
        </w:rPr>
      </w:pPr>
      <w:r w:rsidRPr="00740BAC">
        <w:rPr>
          <w:rFonts w:ascii="Arial" w:hAnsi="Arial" w:cs="Arial"/>
          <w:b/>
          <w:bCs/>
        </w:rPr>
        <w:t xml:space="preserve">What else should MCS consider as it moves to implement new requirements for financial protection? Please support your answer with suggestions for how MCS might address the item(s) you raise for consideration.  </w:t>
      </w:r>
    </w:p>
    <w:tbl>
      <w:tblPr>
        <w:tblStyle w:val="TableGrid"/>
        <w:tblW w:w="0" w:type="auto"/>
        <w:tblLook w:val="04A0" w:firstRow="1" w:lastRow="0" w:firstColumn="1" w:lastColumn="0" w:noHBand="0" w:noVBand="1"/>
      </w:tblPr>
      <w:tblGrid>
        <w:gridCol w:w="15388"/>
      </w:tblGrid>
      <w:tr w:rsidR="005B421C" w:rsidRPr="00AF7DF8" w14:paraId="33931C64" w14:textId="77777777" w:rsidTr="00476218">
        <w:tc>
          <w:tcPr>
            <w:tcW w:w="15388" w:type="dxa"/>
          </w:tcPr>
          <w:p w14:paraId="1971D4D1" w14:textId="77777777" w:rsidR="005B421C" w:rsidRPr="00AF7DF8" w:rsidRDefault="005B421C" w:rsidP="00476218">
            <w:pPr>
              <w:rPr>
                <w:rFonts w:ascii="Arial" w:eastAsia="Times New Roman" w:hAnsi="Arial" w:cs="Arial"/>
                <w:sz w:val="28"/>
                <w:szCs w:val="28"/>
                <w:u w:val="single"/>
                <w:lang w:eastAsia="zh-CN"/>
              </w:rPr>
            </w:pPr>
          </w:p>
          <w:p w14:paraId="3EFE0F06" w14:textId="77777777" w:rsidR="005B421C" w:rsidRPr="00AF7DF8" w:rsidRDefault="005B421C" w:rsidP="00476218">
            <w:pPr>
              <w:rPr>
                <w:rFonts w:ascii="Arial" w:eastAsia="Times New Roman" w:hAnsi="Arial" w:cs="Arial"/>
                <w:sz w:val="28"/>
                <w:szCs w:val="28"/>
                <w:u w:val="single"/>
                <w:lang w:eastAsia="zh-CN"/>
              </w:rPr>
            </w:pPr>
          </w:p>
        </w:tc>
      </w:tr>
    </w:tbl>
    <w:p w14:paraId="2DB4FF8C" w14:textId="77777777" w:rsidR="005B421C" w:rsidRDefault="005B421C" w:rsidP="005B421C">
      <w:pPr>
        <w:rPr>
          <w:rFonts w:ascii="Arial" w:eastAsia="Times New Roman" w:hAnsi="Arial" w:cs="Arial"/>
          <w:sz w:val="14"/>
          <w:szCs w:val="14"/>
          <w:u w:val="single"/>
          <w:lang w:eastAsia="zh-CN"/>
        </w:rPr>
      </w:pPr>
    </w:p>
    <w:p w14:paraId="7A316465" w14:textId="77777777" w:rsidR="00642D3D" w:rsidRDefault="00642D3D" w:rsidP="00FC4373">
      <w:pPr>
        <w:rPr>
          <w:rFonts w:ascii="Arial" w:eastAsia="Times New Roman" w:hAnsi="Arial" w:cs="Arial"/>
          <w:sz w:val="14"/>
          <w:szCs w:val="14"/>
          <w:u w:val="single"/>
          <w:lang w:eastAsia="zh-CN"/>
        </w:rPr>
      </w:pPr>
    </w:p>
    <w:p w14:paraId="266C879E" w14:textId="77777777" w:rsidR="00642D3D" w:rsidRPr="00642D3D" w:rsidRDefault="00642D3D" w:rsidP="00FC4373">
      <w:pPr>
        <w:rPr>
          <w:rFonts w:ascii="Arial" w:eastAsia="Times New Roman" w:hAnsi="Arial" w:cs="Arial"/>
          <w:sz w:val="14"/>
          <w:szCs w:val="14"/>
          <w:u w:val="single"/>
          <w:lang w:eastAsia="zh-CN"/>
        </w:rPr>
      </w:pPr>
    </w:p>
    <w:p w14:paraId="526791E9" w14:textId="77777777" w:rsidR="009A0610" w:rsidRPr="00642D3D" w:rsidRDefault="009A0610" w:rsidP="00FC4373">
      <w:pPr>
        <w:rPr>
          <w:rFonts w:ascii="Arial" w:eastAsia="Times New Roman" w:hAnsi="Arial" w:cs="Arial"/>
          <w:sz w:val="28"/>
          <w:szCs w:val="28"/>
          <w:u w:val="single"/>
          <w:lang w:eastAsia="zh-CN"/>
        </w:rPr>
      </w:pPr>
      <w:r w:rsidRPr="00642D3D">
        <w:rPr>
          <w:rFonts w:ascii="Arial" w:eastAsia="Times New Roman" w:hAnsi="Arial" w:cs="Arial"/>
          <w:sz w:val="28"/>
          <w:szCs w:val="28"/>
          <w:u w:val="single"/>
          <w:lang w:eastAsia="zh-CN"/>
        </w:rPr>
        <w:t>General Comments</w:t>
      </w:r>
    </w:p>
    <w:p w14:paraId="41C137B2" w14:textId="1134BF52" w:rsidR="009A0610" w:rsidRPr="00642D3D" w:rsidRDefault="009A0610" w:rsidP="00FC4373">
      <w:pPr>
        <w:rPr>
          <w:rFonts w:ascii="Arial" w:eastAsia="Times New Roman" w:hAnsi="Arial" w:cs="Arial"/>
          <w:sz w:val="20"/>
          <w:szCs w:val="20"/>
          <w:lang w:eastAsia="zh-CN"/>
        </w:rPr>
      </w:pPr>
      <w:r w:rsidRPr="00642D3D">
        <w:rPr>
          <w:rFonts w:ascii="Arial" w:eastAsia="Times New Roman" w:hAnsi="Arial" w:cs="Arial"/>
          <w:sz w:val="20"/>
          <w:szCs w:val="20"/>
          <w:lang w:eastAsia="zh-CN"/>
        </w:rPr>
        <w:t>Should you wish to make comments on the draft</w:t>
      </w:r>
      <w:r w:rsidR="005B421C">
        <w:rPr>
          <w:rFonts w:ascii="Arial" w:eastAsia="Times New Roman" w:hAnsi="Arial" w:cs="Arial"/>
          <w:sz w:val="20"/>
          <w:szCs w:val="20"/>
          <w:lang w:eastAsia="zh-CN"/>
        </w:rPr>
        <w:t xml:space="preserve"> Requirements for Appropriate Financial Protection</w:t>
      </w:r>
      <w:r w:rsidRPr="00642D3D">
        <w:rPr>
          <w:rFonts w:ascii="Arial" w:eastAsia="Times New Roman" w:hAnsi="Arial" w:cs="Arial"/>
          <w:sz w:val="20"/>
          <w:szCs w:val="20"/>
          <w:lang w:eastAsia="zh-CN"/>
        </w:rPr>
        <w:t xml:space="preserve"> please use the following table.</w:t>
      </w:r>
    </w:p>
    <w:tbl>
      <w:tblPr>
        <w:tblStyle w:val="TableGrid"/>
        <w:tblW w:w="5000" w:type="pct"/>
        <w:tblLook w:val="04A0" w:firstRow="1" w:lastRow="0" w:firstColumn="1" w:lastColumn="0" w:noHBand="0" w:noVBand="1"/>
      </w:tblPr>
      <w:tblGrid>
        <w:gridCol w:w="1249"/>
        <w:gridCol w:w="1253"/>
        <w:gridCol w:w="7802"/>
        <w:gridCol w:w="5084"/>
      </w:tblGrid>
      <w:tr w:rsidR="005B421C" w:rsidRPr="00642D3D" w14:paraId="36D8DF23" w14:textId="77777777" w:rsidTr="005B421C">
        <w:tc>
          <w:tcPr>
            <w:tcW w:w="406" w:type="pct"/>
          </w:tcPr>
          <w:p w14:paraId="7D1796B0" w14:textId="7CD2A2CF" w:rsidR="005B421C" w:rsidRPr="005B421C" w:rsidRDefault="005B421C" w:rsidP="0055406A">
            <w:pPr>
              <w:tabs>
                <w:tab w:val="left" w:pos="915"/>
              </w:tabs>
              <w:rPr>
                <w:rFonts w:ascii="Arial" w:eastAsia="Calibri" w:hAnsi="Arial" w:cs="Arial"/>
                <w:b/>
                <w:bCs/>
                <w:lang w:eastAsia="en-GB"/>
              </w:rPr>
            </w:pPr>
            <w:r w:rsidRPr="005B421C">
              <w:rPr>
                <w:rFonts w:ascii="Arial" w:eastAsia="Calibri" w:hAnsi="Arial" w:cs="Arial"/>
                <w:b/>
                <w:bCs/>
                <w:lang w:eastAsia="en-GB"/>
              </w:rPr>
              <w:t>Page No.</w:t>
            </w:r>
          </w:p>
        </w:tc>
        <w:tc>
          <w:tcPr>
            <w:tcW w:w="407" w:type="pct"/>
          </w:tcPr>
          <w:p w14:paraId="69F6D61E" w14:textId="43F887D9" w:rsidR="005B421C" w:rsidRPr="005B421C" w:rsidRDefault="005B421C" w:rsidP="0055406A">
            <w:pPr>
              <w:tabs>
                <w:tab w:val="left" w:pos="915"/>
              </w:tabs>
              <w:rPr>
                <w:rFonts w:ascii="Arial" w:eastAsia="Calibri" w:hAnsi="Arial" w:cs="Arial"/>
                <w:b/>
                <w:bCs/>
                <w:lang w:eastAsia="en-GB"/>
              </w:rPr>
            </w:pPr>
            <w:r w:rsidRPr="005B421C">
              <w:rPr>
                <w:rFonts w:ascii="Arial" w:eastAsia="Calibri" w:hAnsi="Arial" w:cs="Arial"/>
                <w:b/>
                <w:bCs/>
                <w:lang w:eastAsia="en-GB"/>
              </w:rPr>
              <w:t>Section / Clause</w:t>
            </w:r>
          </w:p>
        </w:tc>
        <w:tc>
          <w:tcPr>
            <w:tcW w:w="2535" w:type="pct"/>
          </w:tcPr>
          <w:p w14:paraId="222E9ED3" w14:textId="77777777" w:rsidR="005B421C" w:rsidRPr="005B421C" w:rsidRDefault="005B421C" w:rsidP="0055406A">
            <w:pPr>
              <w:tabs>
                <w:tab w:val="left" w:pos="915"/>
              </w:tabs>
              <w:rPr>
                <w:rFonts w:ascii="Arial" w:eastAsia="Calibri" w:hAnsi="Arial" w:cs="Arial"/>
                <w:b/>
                <w:bCs/>
                <w:lang w:eastAsia="en-GB"/>
              </w:rPr>
            </w:pPr>
            <w:r w:rsidRPr="005B421C">
              <w:rPr>
                <w:rFonts w:ascii="Arial" w:eastAsia="Calibri" w:hAnsi="Arial" w:cs="Arial"/>
                <w:b/>
                <w:bCs/>
                <w:lang w:eastAsia="en-GB"/>
              </w:rPr>
              <w:t>Comments</w:t>
            </w:r>
          </w:p>
        </w:tc>
        <w:tc>
          <w:tcPr>
            <w:tcW w:w="1652" w:type="pct"/>
          </w:tcPr>
          <w:p w14:paraId="718FDB31" w14:textId="30C4D88B" w:rsidR="005B421C" w:rsidRPr="005B421C" w:rsidRDefault="005B421C" w:rsidP="0055406A">
            <w:pPr>
              <w:tabs>
                <w:tab w:val="left" w:pos="915"/>
              </w:tabs>
              <w:rPr>
                <w:rFonts w:ascii="Arial" w:eastAsia="Calibri" w:hAnsi="Arial" w:cs="Arial"/>
                <w:b/>
                <w:bCs/>
                <w:lang w:eastAsia="en-GB"/>
              </w:rPr>
            </w:pPr>
            <w:r w:rsidRPr="005B421C">
              <w:rPr>
                <w:rFonts w:ascii="Arial" w:eastAsia="Calibri" w:hAnsi="Arial" w:cs="Arial"/>
                <w:b/>
                <w:bCs/>
                <w:lang w:eastAsia="en-GB"/>
              </w:rPr>
              <w:t>Suggestion for alternative (if relevant)</w:t>
            </w:r>
          </w:p>
        </w:tc>
      </w:tr>
      <w:tr w:rsidR="005B421C" w:rsidRPr="00642D3D" w14:paraId="59A74679" w14:textId="77777777" w:rsidTr="005B421C">
        <w:trPr>
          <w:trHeight w:val="567"/>
        </w:trPr>
        <w:tc>
          <w:tcPr>
            <w:tcW w:w="406" w:type="pct"/>
          </w:tcPr>
          <w:p w14:paraId="103FBBC8" w14:textId="77777777" w:rsidR="005B421C" w:rsidRPr="00642D3D" w:rsidRDefault="005B421C" w:rsidP="0055406A">
            <w:pPr>
              <w:tabs>
                <w:tab w:val="left" w:pos="915"/>
              </w:tabs>
              <w:rPr>
                <w:rFonts w:ascii="Arial" w:eastAsia="Calibri" w:hAnsi="Arial" w:cs="Arial"/>
                <w:lang w:eastAsia="en-GB"/>
              </w:rPr>
            </w:pPr>
          </w:p>
        </w:tc>
        <w:tc>
          <w:tcPr>
            <w:tcW w:w="407" w:type="pct"/>
          </w:tcPr>
          <w:p w14:paraId="7813A445" w14:textId="77777777" w:rsidR="005B421C" w:rsidRPr="00642D3D" w:rsidRDefault="005B421C" w:rsidP="0055406A">
            <w:pPr>
              <w:tabs>
                <w:tab w:val="left" w:pos="915"/>
              </w:tabs>
              <w:rPr>
                <w:rFonts w:ascii="Arial" w:eastAsia="Calibri" w:hAnsi="Arial" w:cs="Arial"/>
                <w:lang w:eastAsia="en-GB"/>
              </w:rPr>
            </w:pPr>
          </w:p>
        </w:tc>
        <w:tc>
          <w:tcPr>
            <w:tcW w:w="2535" w:type="pct"/>
          </w:tcPr>
          <w:p w14:paraId="0CADEB3C" w14:textId="77777777" w:rsidR="005B421C" w:rsidRPr="00642D3D" w:rsidRDefault="005B421C" w:rsidP="0055406A">
            <w:pPr>
              <w:tabs>
                <w:tab w:val="left" w:pos="915"/>
              </w:tabs>
              <w:rPr>
                <w:rFonts w:ascii="Arial" w:eastAsia="Calibri" w:hAnsi="Arial" w:cs="Arial"/>
                <w:lang w:eastAsia="en-GB"/>
              </w:rPr>
            </w:pPr>
          </w:p>
        </w:tc>
        <w:tc>
          <w:tcPr>
            <w:tcW w:w="1652" w:type="pct"/>
          </w:tcPr>
          <w:p w14:paraId="07260C01" w14:textId="77777777" w:rsidR="005B421C" w:rsidRPr="00642D3D" w:rsidRDefault="005B421C" w:rsidP="0055406A">
            <w:pPr>
              <w:tabs>
                <w:tab w:val="left" w:pos="915"/>
              </w:tabs>
              <w:rPr>
                <w:rFonts w:ascii="Arial" w:eastAsia="Calibri" w:hAnsi="Arial" w:cs="Arial"/>
                <w:lang w:eastAsia="en-GB"/>
              </w:rPr>
            </w:pPr>
          </w:p>
        </w:tc>
      </w:tr>
      <w:tr w:rsidR="005B421C" w:rsidRPr="00642D3D" w14:paraId="70D01ABF" w14:textId="77777777" w:rsidTr="005B421C">
        <w:trPr>
          <w:trHeight w:val="567"/>
        </w:trPr>
        <w:tc>
          <w:tcPr>
            <w:tcW w:w="406" w:type="pct"/>
          </w:tcPr>
          <w:p w14:paraId="01476E12" w14:textId="77777777" w:rsidR="005B421C" w:rsidRPr="00642D3D" w:rsidRDefault="005B421C" w:rsidP="0055406A">
            <w:pPr>
              <w:tabs>
                <w:tab w:val="left" w:pos="915"/>
              </w:tabs>
              <w:rPr>
                <w:rFonts w:ascii="Arial" w:eastAsia="Calibri" w:hAnsi="Arial" w:cs="Arial"/>
                <w:lang w:eastAsia="en-GB"/>
              </w:rPr>
            </w:pPr>
          </w:p>
        </w:tc>
        <w:tc>
          <w:tcPr>
            <w:tcW w:w="407" w:type="pct"/>
          </w:tcPr>
          <w:p w14:paraId="2C566169" w14:textId="77777777" w:rsidR="005B421C" w:rsidRPr="00642D3D" w:rsidRDefault="005B421C" w:rsidP="0055406A">
            <w:pPr>
              <w:tabs>
                <w:tab w:val="left" w:pos="915"/>
              </w:tabs>
              <w:rPr>
                <w:rFonts w:ascii="Arial" w:eastAsia="Calibri" w:hAnsi="Arial" w:cs="Arial"/>
                <w:lang w:eastAsia="en-GB"/>
              </w:rPr>
            </w:pPr>
          </w:p>
        </w:tc>
        <w:tc>
          <w:tcPr>
            <w:tcW w:w="2535" w:type="pct"/>
          </w:tcPr>
          <w:p w14:paraId="265B93A5" w14:textId="77777777" w:rsidR="005B421C" w:rsidRPr="00642D3D" w:rsidRDefault="005B421C" w:rsidP="0055406A">
            <w:pPr>
              <w:tabs>
                <w:tab w:val="left" w:pos="915"/>
              </w:tabs>
              <w:rPr>
                <w:rFonts w:ascii="Arial" w:eastAsia="Calibri" w:hAnsi="Arial" w:cs="Arial"/>
                <w:lang w:eastAsia="en-GB"/>
              </w:rPr>
            </w:pPr>
          </w:p>
        </w:tc>
        <w:tc>
          <w:tcPr>
            <w:tcW w:w="1652" w:type="pct"/>
          </w:tcPr>
          <w:p w14:paraId="223BF26E" w14:textId="77777777" w:rsidR="005B421C" w:rsidRPr="00642D3D" w:rsidRDefault="005B421C" w:rsidP="0055406A">
            <w:pPr>
              <w:tabs>
                <w:tab w:val="left" w:pos="915"/>
              </w:tabs>
              <w:rPr>
                <w:rFonts w:ascii="Arial" w:eastAsia="Calibri" w:hAnsi="Arial" w:cs="Arial"/>
                <w:lang w:eastAsia="en-GB"/>
              </w:rPr>
            </w:pPr>
          </w:p>
        </w:tc>
      </w:tr>
      <w:tr w:rsidR="005B421C" w:rsidRPr="00642D3D" w14:paraId="2C8862C6" w14:textId="77777777" w:rsidTr="005B421C">
        <w:trPr>
          <w:trHeight w:val="567"/>
        </w:trPr>
        <w:tc>
          <w:tcPr>
            <w:tcW w:w="406" w:type="pct"/>
          </w:tcPr>
          <w:p w14:paraId="7A9EFD18" w14:textId="77777777" w:rsidR="005B421C" w:rsidRPr="00642D3D" w:rsidRDefault="005B421C" w:rsidP="0055406A">
            <w:pPr>
              <w:tabs>
                <w:tab w:val="left" w:pos="915"/>
              </w:tabs>
              <w:rPr>
                <w:rFonts w:ascii="Arial" w:eastAsia="Calibri" w:hAnsi="Arial" w:cs="Arial"/>
                <w:lang w:eastAsia="en-GB"/>
              </w:rPr>
            </w:pPr>
          </w:p>
        </w:tc>
        <w:tc>
          <w:tcPr>
            <w:tcW w:w="407" w:type="pct"/>
          </w:tcPr>
          <w:p w14:paraId="406072F0" w14:textId="77777777" w:rsidR="005B421C" w:rsidRPr="00642D3D" w:rsidRDefault="005B421C" w:rsidP="0055406A">
            <w:pPr>
              <w:tabs>
                <w:tab w:val="left" w:pos="915"/>
              </w:tabs>
              <w:rPr>
                <w:rFonts w:ascii="Arial" w:eastAsia="Calibri" w:hAnsi="Arial" w:cs="Arial"/>
                <w:lang w:eastAsia="en-GB"/>
              </w:rPr>
            </w:pPr>
          </w:p>
        </w:tc>
        <w:tc>
          <w:tcPr>
            <w:tcW w:w="2535" w:type="pct"/>
          </w:tcPr>
          <w:p w14:paraId="0599F0EA" w14:textId="77777777" w:rsidR="005B421C" w:rsidRPr="00642D3D" w:rsidRDefault="005B421C" w:rsidP="0055406A">
            <w:pPr>
              <w:tabs>
                <w:tab w:val="left" w:pos="915"/>
              </w:tabs>
              <w:rPr>
                <w:rFonts w:ascii="Arial" w:eastAsia="Calibri" w:hAnsi="Arial" w:cs="Arial"/>
                <w:lang w:eastAsia="en-GB"/>
              </w:rPr>
            </w:pPr>
          </w:p>
        </w:tc>
        <w:tc>
          <w:tcPr>
            <w:tcW w:w="1652" w:type="pct"/>
          </w:tcPr>
          <w:p w14:paraId="7DBBE68B" w14:textId="77777777" w:rsidR="005B421C" w:rsidRPr="00642D3D" w:rsidRDefault="005B421C" w:rsidP="0055406A">
            <w:pPr>
              <w:tabs>
                <w:tab w:val="left" w:pos="915"/>
              </w:tabs>
              <w:rPr>
                <w:rFonts w:ascii="Arial" w:eastAsia="Calibri" w:hAnsi="Arial" w:cs="Arial"/>
                <w:lang w:eastAsia="en-GB"/>
              </w:rPr>
            </w:pPr>
          </w:p>
        </w:tc>
      </w:tr>
      <w:tr w:rsidR="005B421C" w:rsidRPr="00642D3D" w14:paraId="0CCCCA7F" w14:textId="77777777" w:rsidTr="005B421C">
        <w:trPr>
          <w:trHeight w:val="567"/>
        </w:trPr>
        <w:tc>
          <w:tcPr>
            <w:tcW w:w="406" w:type="pct"/>
          </w:tcPr>
          <w:p w14:paraId="59F47311" w14:textId="77777777" w:rsidR="005B421C" w:rsidRPr="00642D3D" w:rsidRDefault="005B421C" w:rsidP="0055406A">
            <w:pPr>
              <w:tabs>
                <w:tab w:val="left" w:pos="915"/>
              </w:tabs>
              <w:rPr>
                <w:rFonts w:ascii="Arial" w:eastAsia="Calibri" w:hAnsi="Arial" w:cs="Arial"/>
                <w:lang w:eastAsia="en-GB"/>
              </w:rPr>
            </w:pPr>
          </w:p>
        </w:tc>
        <w:tc>
          <w:tcPr>
            <w:tcW w:w="407" w:type="pct"/>
          </w:tcPr>
          <w:p w14:paraId="38F510C4" w14:textId="0CFCD141" w:rsidR="005B421C" w:rsidRPr="00642D3D" w:rsidRDefault="005B421C" w:rsidP="0055406A">
            <w:pPr>
              <w:tabs>
                <w:tab w:val="left" w:pos="915"/>
              </w:tabs>
              <w:rPr>
                <w:rFonts w:ascii="Arial" w:eastAsia="Calibri" w:hAnsi="Arial" w:cs="Arial"/>
                <w:lang w:eastAsia="en-GB"/>
              </w:rPr>
            </w:pPr>
          </w:p>
        </w:tc>
        <w:tc>
          <w:tcPr>
            <w:tcW w:w="2535" w:type="pct"/>
          </w:tcPr>
          <w:p w14:paraId="50F5751C" w14:textId="77777777" w:rsidR="005B421C" w:rsidRPr="00642D3D" w:rsidRDefault="005B421C" w:rsidP="0055406A">
            <w:pPr>
              <w:tabs>
                <w:tab w:val="left" w:pos="915"/>
              </w:tabs>
              <w:rPr>
                <w:rFonts w:ascii="Arial" w:eastAsia="Calibri" w:hAnsi="Arial" w:cs="Arial"/>
                <w:lang w:eastAsia="en-GB"/>
              </w:rPr>
            </w:pPr>
          </w:p>
        </w:tc>
        <w:tc>
          <w:tcPr>
            <w:tcW w:w="1652" w:type="pct"/>
          </w:tcPr>
          <w:p w14:paraId="739A982C" w14:textId="77777777" w:rsidR="005B421C" w:rsidRPr="00642D3D" w:rsidRDefault="005B421C" w:rsidP="0055406A">
            <w:pPr>
              <w:tabs>
                <w:tab w:val="left" w:pos="915"/>
              </w:tabs>
              <w:rPr>
                <w:rFonts w:ascii="Arial" w:eastAsia="Calibri" w:hAnsi="Arial" w:cs="Arial"/>
                <w:lang w:eastAsia="en-GB"/>
              </w:rPr>
            </w:pPr>
          </w:p>
        </w:tc>
      </w:tr>
      <w:tr w:rsidR="005B421C" w:rsidRPr="00642D3D" w14:paraId="58C0EBEC" w14:textId="77777777" w:rsidTr="005B421C">
        <w:trPr>
          <w:trHeight w:val="567"/>
        </w:trPr>
        <w:tc>
          <w:tcPr>
            <w:tcW w:w="406" w:type="pct"/>
          </w:tcPr>
          <w:p w14:paraId="23563952" w14:textId="77777777" w:rsidR="005B421C" w:rsidRPr="00642D3D" w:rsidRDefault="005B421C" w:rsidP="0055406A">
            <w:pPr>
              <w:tabs>
                <w:tab w:val="left" w:pos="915"/>
              </w:tabs>
              <w:rPr>
                <w:rFonts w:ascii="Arial" w:eastAsia="Calibri" w:hAnsi="Arial" w:cs="Arial"/>
                <w:lang w:eastAsia="en-GB"/>
              </w:rPr>
            </w:pPr>
          </w:p>
        </w:tc>
        <w:tc>
          <w:tcPr>
            <w:tcW w:w="407" w:type="pct"/>
          </w:tcPr>
          <w:p w14:paraId="27811D04" w14:textId="11EF45D2" w:rsidR="005B421C" w:rsidRPr="00642D3D" w:rsidRDefault="005B421C" w:rsidP="0055406A">
            <w:pPr>
              <w:tabs>
                <w:tab w:val="left" w:pos="915"/>
              </w:tabs>
              <w:rPr>
                <w:rFonts w:ascii="Arial" w:eastAsia="Calibri" w:hAnsi="Arial" w:cs="Arial"/>
                <w:lang w:eastAsia="en-GB"/>
              </w:rPr>
            </w:pPr>
          </w:p>
        </w:tc>
        <w:tc>
          <w:tcPr>
            <w:tcW w:w="2535" w:type="pct"/>
          </w:tcPr>
          <w:p w14:paraId="64016704" w14:textId="77777777" w:rsidR="005B421C" w:rsidRPr="00642D3D" w:rsidRDefault="005B421C" w:rsidP="0055406A">
            <w:pPr>
              <w:tabs>
                <w:tab w:val="left" w:pos="915"/>
              </w:tabs>
              <w:rPr>
                <w:rFonts w:ascii="Arial" w:eastAsia="Calibri" w:hAnsi="Arial" w:cs="Arial"/>
                <w:lang w:eastAsia="en-GB"/>
              </w:rPr>
            </w:pPr>
          </w:p>
        </w:tc>
        <w:tc>
          <w:tcPr>
            <w:tcW w:w="1652" w:type="pct"/>
          </w:tcPr>
          <w:p w14:paraId="24D9F60C" w14:textId="77777777" w:rsidR="005B421C" w:rsidRPr="00642D3D" w:rsidRDefault="005B421C" w:rsidP="0055406A">
            <w:pPr>
              <w:tabs>
                <w:tab w:val="left" w:pos="915"/>
              </w:tabs>
              <w:rPr>
                <w:rFonts w:ascii="Arial" w:eastAsia="Calibri" w:hAnsi="Arial" w:cs="Arial"/>
                <w:lang w:eastAsia="en-GB"/>
              </w:rPr>
            </w:pPr>
          </w:p>
        </w:tc>
      </w:tr>
      <w:tr w:rsidR="005B421C" w:rsidRPr="00642D3D" w14:paraId="61A6086C" w14:textId="77777777" w:rsidTr="005B421C">
        <w:trPr>
          <w:trHeight w:val="567"/>
        </w:trPr>
        <w:tc>
          <w:tcPr>
            <w:tcW w:w="406" w:type="pct"/>
          </w:tcPr>
          <w:p w14:paraId="18FBEFCC" w14:textId="77777777" w:rsidR="005B421C" w:rsidRPr="00642D3D" w:rsidRDefault="005B421C" w:rsidP="0055406A">
            <w:pPr>
              <w:tabs>
                <w:tab w:val="left" w:pos="915"/>
              </w:tabs>
              <w:rPr>
                <w:rFonts w:ascii="Arial" w:eastAsia="Calibri" w:hAnsi="Arial" w:cs="Arial"/>
                <w:lang w:eastAsia="en-GB"/>
              </w:rPr>
            </w:pPr>
          </w:p>
        </w:tc>
        <w:tc>
          <w:tcPr>
            <w:tcW w:w="407" w:type="pct"/>
          </w:tcPr>
          <w:p w14:paraId="7C279419" w14:textId="3DE1C2D3" w:rsidR="005B421C" w:rsidRPr="00642D3D" w:rsidRDefault="005B421C" w:rsidP="0055406A">
            <w:pPr>
              <w:tabs>
                <w:tab w:val="left" w:pos="915"/>
              </w:tabs>
              <w:rPr>
                <w:rFonts w:ascii="Arial" w:eastAsia="Calibri" w:hAnsi="Arial" w:cs="Arial"/>
                <w:lang w:eastAsia="en-GB"/>
              </w:rPr>
            </w:pPr>
          </w:p>
        </w:tc>
        <w:tc>
          <w:tcPr>
            <w:tcW w:w="2535" w:type="pct"/>
          </w:tcPr>
          <w:p w14:paraId="0AADA6FA" w14:textId="77777777" w:rsidR="005B421C" w:rsidRPr="00642D3D" w:rsidRDefault="005B421C" w:rsidP="0055406A">
            <w:pPr>
              <w:tabs>
                <w:tab w:val="left" w:pos="915"/>
              </w:tabs>
              <w:rPr>
                <w:rFonts w:ascii="Arial" w:eastAsia="Calibri" w:hAnsi="Arial" w:cs="Arial"/>
                <w:lang w:eastAsia="en-GB"/>
              </w:rPr>
            </w:pPr>
          </w:p>
        </w:tc>
        <w:tc>
          <w:tcPr>
            <w:tcW w:w="1652" w:type="pct"/>
          </w:tcPr>
          <w:p w14:paraId="42EB8DA7" w14:textId="77777777" w:rsidR="005B421C" w:rsidRPr="00642D3D" w:rsidRDefault="005B421C" w:rsidP="0055406A">
            <w:pPr>
              <w:tabs>
                <w:tab w:val="left" w:pos="915"/>
              </w:tabs>
              <w:rPr>
                <w:rFonts w:ascii="Arial" w:eastAsia="Calibri" w:hAnsi="Arial" w:cs="Arial"/>
                <w:lang w:eastAsia="en-GB"/>
              </w:rPr>
            </w:pPr>
          </w:p>
        </w:tc>
      </w:tr>
    </w:tbl>
    <w:p w14:paraId="223E275E" w14:textId="793D4552" w:rsidR="00AF7DF8" w:rsidRPr="00642D3D" w:rsidRDefault="009A0610" w:rsidP="00642D3D">
      <w:pPr>
        <w:tabs>
          <w:tab w:val="left" w:pos="915"/>
        </w:tabs>
        <w:rPr>
          <w:rFonts w:ascii="Arial" w:eastAsia="Calibri" w:hAnsi="Arial" w:cs="Arial"/>
          <w:sz w:val="18"/>
          <w:szCs w:val="18"/>
          <w:lang w:eastAsia="en-GB"/>
        </w:rPr>
      </w:pPr>
      <w:r w:rsidRPr="005B421C">
        <w:rPr>
          <w:rFonts w:ascii="Arial" w:eastAsia="Calibri" w:hAnsi="Arial" w:cs="Arial"/>
          <w:b/>
          <w:bCs/>
          <w:sz w:val="18"/>
          <w:szCs w:val="18"/>
          <w:lang w:eastAsia="en-GB"/>
        </w:rPr>
        <w:t>Note:</w:t>
      </w:r>
      <w:r w:rsidRPr="00642D3D">
        <w:rPr>
          <w:rFonts w:ascii="Arial" w:eastAsia="Calibri" w:hAnsi="Arial" w:cs="Arial"/>
          <w:sz w:val="18"/>
          <w:szCs w:val="18"/>
          <w:lang w:eastAsia="en-GB"/>
        </w:rPr>
        <w:t xml:space="preserve"> You may add as many additional rows as required to </w:t>
      </w:r>
      <w:r w:rsidR="005B421C">
        <w:rPr>
          <w:rFonts w:ascii="Arial" w:eastAsia="Calibri" w:hAnsi="Arial" w:cs="Arial"/>
          <w:sz w:val="18"/>
          <w:szCs w:val="18"/>
          <w:lang w:eastAsia="en-GB"/>
        </w:rPr>
        <w:t xml:space="preserve">the </w:t>
      </w:r>
      <w:r w:rsidRPr="00642D3D">
        <w:rPr>
          <w:rFonts w:ascii="Arial" w:eastAsia="Calibri" w:hAnsi="Arial" w:cs="Arial"/>
          <w:sz w:val="18"/>
          <w:szCs w:val="18"/>
          <w:lang w:eastAsia="en-GB"/>
        </w:rPr>
        <w:t>table above.</w:t>
      </w:r>
    </w:p>
    <w:sectPr w:rsidR="00AF7DF8" w:rsidRPr="00642D3D" w:rsidSect="00540F2B">
      <w:headerReference w:type="firs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D722" w14:textId="77777777" w:rsidR="0054691F" w:rsidRDefault="0054691F" w:rsidP="00FD4383">
      <w:pPr>
        <w:spacing w:after="0" w:line="240" w:lineRule="auto"/>
      </w:pPr>
      <w:r>
        <w:separator/>
      </w:r>
    </w:p>
  </w:endnote>
  <w:endnote w:type="continuationSeparator" w:id="0">
    <w:p w14:paraId="07EC78C7" w14:textId="77777777" w:rsidR="0054691F" w:rsidRDefault="0054691F" w:rsidP="00FD4383">
      <w:pPr>
        <w:spacing w:after="0" w:line="240" w:lineRule="auto"/>
      </w:pPr>
      <w:r>
        <w:continuationSeparator/>
      </w:r>
    </w:p>
  </w:endnote>
  <w:endnote w:type="continuationNotice" w:id="1">
    <w:p w14:paraId="1E3844C4" w14:textId="77777777" w:rsidR="0054691F" w:rsidRDefault="00546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F253" w14:textId="77777777" w:rsidR="0054691F" w:rsidRDefault="0054691F" w:rsidP="00FD4383">
      <w:pPr>
        <w:spacing w:after="0" w:line="240" w:lineRule="auto"/>
      </w:pPr>
      <w:r>
        <w:separator/>
      </w:r>
    </w:p>
  </w:footnote>
  <w:footnote w:type="continuationSeparator" w:id="0">
    <w:p w14:paraId="3D0DEB7A" w14:textId="77777777" w:rsidR="0054691F" w:rsidRDefault="0054691F" w:rsidP="00FD4383">
      <w:pPr>
        <w:spacing w:after="0" w:line="240" w:lineRule="auto"/>
      </w:pPr>
      <w:r>
        <w:continuationSeparator/>
      </w:r>
    </w:p>
  </w:footnote>
  <w:footnote w:type="continuationNotice" w:id="1">
    <w:p w14:paraId="1DF5096D" w14:textId="77777777" w:rsidR="0054691F" w:rsidRDefault="00546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727C" w14:textId="1D137888" w:rsidR="00540F2B" w:rsidRDefault="00540F2B">
    <w:pPr>
      <w:pStyle w:val="Header"/>
    </w:pPr>
    <w:r>
      <w:rPr>
        <w:noProof/>
      </w:rPr>
      <w:drawing>
        <wp:anchor distT="0" distB="0" distL="114300" distR="114300" simplePos="0" relativeHeight="251658240" behindDoc="1" locked="0" layoutInCell="1" allowOverlap="1" wp14:anchorId="0F03C982" wp14:editId="1F563A60">
          <wp:simplePos x="0" y="0"/>
          <wp:positionH relativeFrom="column">
            <wp:posOffset>0</wp:posOffset>
          </wp:positionH>
          <wp:positionV relativeFrom="paragraph">
            <wp:posOffset>-635</wp:posOffset>
          </wp:positionV>
          <wp:extent cx="995680" cy="995045"/>
          <wp:effectExtent l="0" t="0" r="0" b="0"/>
          <wp:wrapNone/>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_logo_BLAC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680" cy="995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1E3"/>
    <w:multiLevelType w:val="multilevel"/>
    <w:tmpl w:val="2A6A7D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F62BA"/>
    <w:multiLevelType w:val="hybridMultilevel"/>
    <w:tmpl w:val="67C434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871B7"/>
    <w:multiLevelType w:val="multilevel"/>
    <w:tmpl w:val="2A6A7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57F8A"/>
    <w:multiLevelType w:val="multilevel"/>
    <w:tmpl w:val="2A6A7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51C05"/>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036859"/>
    <w:multiLevelType w:val="hybridMultilevel"/>
    <w:tmpl w:val="CAE2FD84"/>
    <w:lvl w:ilvl="0" w:tplc="6A583544">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1842553E"/>
    <w:multiLevelType w:val="multilevel"/>
    <w:tmpl w:val="2A6A7D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31F10"/>
    <w:multiLevelType w:val="multilevel"/>
    <w:tmpl w:val="E3B431B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5E46DD"/>
    <w:multiLevelType w:val="hybridMultilevel"/>
    <w:tmpl w:val="BC602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469D9"/>
    <w:multiLevelType w:val="multilevel"/>
    <w:tmpl w:val="2A6A7D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B403E"/>
    <w:multiLevelType w:val="hybridMultilevel"/>
    <w:tmpl w:val="CAE2FD84"/>
    <w:lvl w:ilvl="0" w:tplc="6A583544">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1" w15:restartNumberingAfterBreak="0">
    <w:nsid w:val="229D24F1"/>
    <w:multiLevelType w:val="hybridMultilevel"/>
    <w:tmpl w:val="F8383B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10911"/>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972D3F"/>
    <w:multiLevelType w:val="multilevel"/>
    <w:tmpl w:val="D242AD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D20062"/>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B06AD2"/>
    <w:multiLevelType w:val="multilevel"/>
    <w:tmpl w:val="2A6A7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A54B0"/>
    <w:multiLevelType w:val="hybridMultilevel"/>
    <w:tmpl w:val="CAE2FD84"/>
    <w:lvl w:ilvl="0" w:tplc="6A583544">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7" w15:restartNumberingAfterBreak="0">
    <w:nsid w:val="3DDA0294"/>
    <w:multiLevelType w:val="hybridMultilevel"/>
    <w:tmpl w:val="3E12C646"/>
    <w:lvl w:ilvl="0" w:tplc="08090019">
      <w:start w:val="1"/>
      <w:numFmt w:val="lowerLetter"/>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8" w15:restartNumberingAfterBreak="0">
    <w:nsid w:val="3F3812C0"/>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4E322E"/>
    <w:multiLevelType w:val="multilevel"/>
    <w:tmpl w:val="2A6A7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7E5F54"/>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0A6693"/>
    <w:multiLevelType w:val="multilevel"/>
    <w:tmpl w:val="2A6A7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752380"/>
    <w:multiLevelType w:val="multilevel"/>
    <w:tmpl w:val="2A6A7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8E3662"/>
    <w:multiLevelType w:val="hybridMultilevel"/>
    <w:tmpl w:val="CAE2FD84"/>
    <w:lvl w:ilvl="0" w:tplc="6A583544">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4" w15:restartNumberingAfterBreak="0">
    <w:nsid w:val="5802014D"/>
    <w:multiLevelType w:val="multilevel"/>
    <w:tmpl w:val="2A6A7D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944FD6"/>
    <w:multiLevelType w:val="multilevel"/>
    <w:tmpl w:val="2A6A7D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1C6D47"/>
    <w:multiLevelType w:val="multilevel"/>
    <w:tmpl w:val="2A6A7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482E45"/>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4F4037"/>
    <w:multiLevelType w:val="hybridMultilevel"/>
    <w:tmpl w:val="FEF6DC9E"/>
    <w:lvl w:ilvl="0" w:tplc="858A6A2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E53205"/>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40437D"/>
    <w:multiLevelType w:val="hybridMultilevel"/>
    <w:tmpl w:val="CAE2FD84"/>
    <w:lvl w:ilvl="0" w:tplc="6A583544">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1" w15:restartNumberingAfterBreak="0">
    <w:nsid w:val="6A0B7E3A"/>
    <w:multiLevelType w:val="multilevel"/>
    <w:tmpl w:val="2A6A7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2325EC"/>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8D0C25"/>
    <w:multiLevelType w:val="multilevel"/>
    <w:tmpl w:val="2A6A7D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C6052C"/>
    <w:multiLevelType w:val="multilevel"/>
    <w:tmpl w:val="2A6A7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8472B1"/>
    <w:multiLevelType w:val="multilevel"/>
    <w:tmpl w:val="2A6A7DF6"/>
    <w:lvl w:ilvl="0">
      <w:start w:val="7"/>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903FEF"/>
    <w:multiLevelType w:val="multilevel"/>
    <w:tmpl w:val="2A6A7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B321C7"/>
    <w:multiLevelType w:val="multilevel"/>
    <w:tmpl w:val="2A6A7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2F0506"/>
    <w:multiLevelType w:val="multilevel"/>
    <w:tmpl w:val="2A6A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06803159">
    <w:abstractNumId w:val="1"/>
  </w:num>
  <w:num w:numId="2" w16cid:durableId="235944574">
    <w:abstractNumId w:val="23"/>
  </w:num>
  <w:num w:numId="3" w16cid:durableId="1940983233">
    <w:abstractNumId w:val="16"/>
  </w:num>
  <w:num w:numId="4" w16cid:durableId="803893036">
    <w:abstractNumId w:val="5"/>
  </w:num>
  <w:num w:numId="5" w16cid:durableId="1893927001">
    <w:abstractNumId w:val="30"/>
  </w:num>
  <w:num w:numId="6" w16cid:durableId="1257591565">
    <w:abstractNumId w:val="10"/>
  </w:num>
  <w:num w:numId="7" w16cid:durableId="1462844740">
    <w:abstractNumId w:val="12"/>
  </w:num>
  <w:num w:numId="8" w16cid:durableId="985937290">
    <w:abstractNumId w:val="8"/>
  </w:num>
  <w:num w:numId="9" w16cid:durableId="884947485">
    <w:abstractNumId w:val="29"/>
  </w:num>
  <w:num w:numId="10" w16cid:durableId="1584603113">
    <w:abstractNumId w:val="20"/>
  </w:num>
  <w:num w:numId="11" w16cid:durableId="120345954">
    <w:abstractNumId w:val="9"/>
  </w:num>
  <w:num w:numId="12" w16cid:durableId="932933545">
    <w:abstractNumId w:val="3"/>
  </w:num>
  <w:num w:numId="13" w16cid:durableId="1216548626">
    <w:abstractNumId w:val="27"/>
  </w:num>
  <w:num w:numId="14" w16cid:durableId="239801692">
    <w:abstractNumId w:val="33"/>
  </w:num>
  <w:num w:numId="15" w16cid:durableId="1948347007">
    <w:abstractNumId w:val="21"/>
  </w:num>
  <w:num w:numId="16" w16cid:durableId="366182240">
    <w:abstractNumId w:val="18"/>
  </w:num>
  <w:num w:numId="17" w16cid:durableId="1016157084">
    <w:abstractNumId w:val="15"/>
  </w:num>
  <w:num w:numId="18" w16cid:durableId="532959055">
    <w:abstractNumId w:val="22"/>
  </w:num>
  <w:num w:numId="19" w16cid:durableId="5786576">
    <w:abstractNumId w:val="25"/>
  </w:num>
  <w:num w:numId="20" w16cid:durableId="189606557">
    <w:abstractNumId w:val="32"/>
  </w:num>
  <w:num w:numId="21" w16cid:durableId="1996101647">
    <w:abstractNumId w:val="38"/>
  </w:num>
  <w:num w:numId="22" w16cid:durableId="886452782">
    <w:abstractNumId w:val="4"/>
  </w:num>
  <w:num w:numId="23" w16cid:durableId="158232752">
    <w:abstractNumId w:val="0"/>
  </w:num>
  <w:num w:numId="24" w16cid:durableId="66464077">
    <w:abstractNumId w:val="26"/>
  </w:num>
  <w:num w:numId="25" w16cid:durableId="1257448018">
    <w:abstractNumId w:val="19"/>
  </w:num>
  <w:num w:numId="26" w16cid:durableId="86004667">
    <w:abstractNumId w:val="24"/>
  </w:num>
  <w:num w:numId="27" w16cid:durableId="1148595048">
    <w:abstractNumId w:val="35"/>
  </w:num>
  <w:num w:numId="28" w16cid:durableId="731586423">
    <w:abstractNumId w:val="34"/>
  </w:num>
  <w:num w:numId="29" w16cid:durableId="51735914">
    <w:abstractNumId w:val="6"/>
  </w:num>
  <w:num w:numId="30" w16cid:durableId="1819953737">
    <w:abstractNumId w:val="14"/>
  </w:num>
  <w:num w:numId="31" w16cid:durableId="136148448">
    <w:abstractNumId w:val="36"/>
  </w:num>
  <w:num w:numId="32" w16cid:durableId="1394890840">
    <w:abstractNumId w:val="7"/>
  </w:num>
  <w:num w:numId="33" w16cid:durableId="1553417961">
    <w:abstractNumId w:val="31"/>
  </w:num>
  <w:num w:numId="34" w16cid:durableId="1457748308">
    <w:abstractNumId w:val="2"/>
  </w:num>
  <w:num w:numId="35" w16cid:durableId="214774813">
    <w:abstractNumId w:val="37"/>
  </w:num>
  <w:num w:numId="36" w16cid:durableId="898248029">
    <w:abstractNumId w:val="13"/>
  </w:num>
  <w:num w:numId="37" w16cid:durableId="885409277">
    <w:abstractNumId w:val="28"/>
  </w:num>
  <w:num w:numId="38" w16cid:durableId="345139401">
    <w:abstractNumId w:val="17"/>
  </w:num>
  <w:num w:numId="39" w16cid:durableId="566189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83"/>
    <w:rsid w:val="00011755"/>
    <w:rsid w:val="00034B10"/>
    <w:rsid w:val="0003787C"/>
    <w:rsid w:val="00050069"/>
    <w:rsid w:val="000633D3"/>
    <w:rsid w:val="00072CBA"/>
    <w:rsid w:val="00074761"/>
    <w:rsid w:val="00076D0D"/>
    <w:rsid w:val="00086CEB"/>
    <w:rsid w:val="000A1805"/>
    <w:rsid w:val="000A50AB"/>
    <w:rsid w:val="000B2BEF"/>
    <w:rsid w:val="000C0F2C"/>
    <w:rsid w:val="000C5402"/>
    <w:rsid w:val="000C76D0"/>
    <w:rsid w:val="000D5CE6"/>
    <w:rsid w:val="000F396F"/>
    <w:rsid w:val="00104180"/>
    <w:rsid w:val="00113ADA"/>
    <w:rsid w:val="00114F4D"/>
    <w:rsid w:val="001225AB"/>
    <w:rsid w:val="00123FEC"/>
    <w:rsid w:val="00142649"/>
    <w:rsid w:val="00142E74"/>
    <w:rsid w:val="001549D0"/>
    <w:rsid w:val="00165D0D"/>
    <w:rsid w:val="00170352"/>
    <w:rsid w:val="00177D02"/>
    <w:rsid w:val="00184110"/>
    <w:rsid w:val="001853C6"/>
    <w:rsid w:val="00185F4B"/>
    <w:rsid w:val="001918C5"/>
    <w:rsid w:val="00193CD4"/>
    <w:rsid w:val="00195A5D"/>
    <w:rsid w:val="001A6852"/>
    <w:rsid w:val="001B42D3"/>
    <w:rsid w:val="001C2B41"/>
    <w:rsid w:val="001C56C9"/>
    <w:rsid w:val="001D22CF"/>
    <w:rsid w:val="001E3FB8"/>
    <w:rsid w:val="001E5658"/>
    <w:rsid w:val="001E731A"/>
    <w:rsid w:val="001E758E"/>
    <w:rsid w:val="002030C6"/>
    <w:rsid w:val="00211CBF"/>
    <w:rsid w:val="002175A4"/>
    <w:rsid w:val="00236B5C"/>
    <w:rsid w:val="00240184"/>
    <w:rsid w:val="0024442B"/>
    <w:rsid w:val="002510CC"/>
    <w:rsid w:val="002544FB"/>
    <w:rsid w:val="00275023"/>
    <w:rsid w:val="00276791"/>
    <w:rsid w:val="00282156"/>
    <w:rsid w:val="002828D4"/>
    <w:rsid w:val="002958B4"/>
    <w:rsid w:val="002B0C9C"/>
    <w:rsid w:val="002C2713"/>
    <w:rsid w:val="002E00F0"/>
    <w:rsid w:val="002E037D"/>
    <w:rsid w:val="002F320D"/>
    <w:rsid w:val="00300448"/>
    <w:rsid w:val="003129B3"/>
    <w:rsid w:val="00313F8A"/>
    <w:rsid w:val="0032787B"/>
    <w:rsid w:val="003347A7"/>
    <w:rsid w:val="00335664"/>
    <w:rsid w:val="00340B28"/>
    <w:rsid w:val="00340FE6"/>
    <w:rsid w:val="00355E1D"/>
    <w:rsid w:val="00362D5E"/>
    <w:rsid w:val="0038277A"/>
    <w:rsid w:val="00386AB7"/>
    <w:rsid w:val="0039796F"/>
    <w:rsid w:val="003B032A"/>
    <w:rsid w:val="003B7CD7"/>
    <w:rsid w:val="003C6CFE"/>
    <w:rsid w:val="003D6834"/>
    <w:rsid w:val="003D7086"/>
    <w:rsid w:val="003E138B"/>
    <w:rsid w:val="003E42C8"/>
    <w:rsid w:val="003F3C97"/>
    <w:rsid w:val="003F44F4"/>
    <w:rsid w:val="0041496A"/>
    <w:rsid w:val="00420A61"/>
    <w:rsid w:val="00433F43"/>
    <w:rsid w:val="004356D0"/>
    <w:rsid w:val="004428E5"/>
    <w:rsid w:val="00447637"/>
    <w:rsid w:val="00460FFE"/>
    <w:rsid w:val="0046443A"/>
    <w:rsid w:val="00465576"/>
    <w:rsid w:val="00470B8F"/>
    <w:rsid w:val="00471209"/>
    <w:rsid w:val="00472C28"/>
    <w:rsid w:val="00490DCC"/>
    <w:rsid w:val="00491070"/>
    <w:rsid w:val="004912D6"/>
    <w:rsid w:val="004926CD"/>
    <w:rsid w:val="004A19BF"/>
    <w:rsid w:val="004A2A70"/>
    <w:rsid w:val="004A6EA9"/>
    <w:rsid w:val="004B0E83"/>
    <w:rsid w:val="004C2B5E"/>
    <w:rsid w:val="004D5C9F"/>
    <w:rsid w:val="004E35FF"/>
    <w:rsid w:val="004E4520"/>
    <w:rsid w:val="004E75F9"/>
    <w:rsid w:val="00511A7B"/>
    <w:rsid w:val="00512B56"/>
    <w:rsid w:val="00522AA6"/>
    <w:rsid w:val="00525A2D"/>
    <w:rsid w:val="00530ED8"/>
    <w:rsid w:val="00534195"/>
    <w:rsid w:val="00536A03"/>
    <w:rsid w:val="00540F2B"/>
    <w:rsid w:val="005416B7"/>
    <w:rsid w:val="0054287B"/>
    <w:rsid w:val="005450E9"/>
    <w:rsid w:val="0054691F"/>
    <w:rsid w:val="00556D34"/>
    <w:rsid w:val="00561B67"/>
    <w:rsid w:val="0056500C"/>
    <w:rsid w:val="00577777"/>
    <w:rsid w:val="00582001"/>
    <w:rsid w:val="005B421C"/>
    <w:rsid w:val="005C32A3"/>
    <w:rsid w:val="00601F91"/>
    <w:rsid w:val="00616E4D"/>
    <w:rsid w:val="00617A06"/>
    <w:rsid w:val="006228B3"/>
    <w:rsid w:val="00627897"/>
    <w:rsid w:val="00642D3D"/>
    <w:rsid w:val="00650AEB"/>
    <w:rsid w:val="006518F1"/>
    <w:rsid w:val="00662139"/>
    <w:rsid w:val="00665335"/>
    <w:rsid w:val="0067147E"/>
    <w:rsid w:val="0068164F"/>
    <w:rsid w:val="00691680"/>
    <w:rsid w:val="00697090"/>
    <w:rsid w:val="006A41C1"/>
    <w:rsid w:val="006B560F"/>
    <w:rsid w:val="006D38A2"/>
    <w:rsid w:val="006D5939"/>
    <w:rsid w:val="00705390"/>
    <w:rsid w:val="00716D06"/>
    <w:rsid w:val="00726286"/>
    <w:rsid w:val="00730213"/>
    <w:rsid w:val="0073250D"/>
    <w:rsid w:val="0073695C"/>
    <w:rsid w:val="0074035A"/>
    <w:rsid w:val="00740BAC"/>
    <w:rsid w:val="007422CA"/>
    <w:rsid w:val="00742E06"/>
    <w:rsid w:val="00746353"/>
    <w:rsid w:val="00747224"/>
    <w:rsid w:val="0075339E"/>
    <w:rsid w:val="00777ED4"/>
    <w:rsid w:val="007832C0"/>
    <w:rsid w:val="007A2E10"/>
    <w:rsid w:val="007B320D"/>
    <w:rsid w:val="007C0AC7"/>
    <w:rsid w:val="007C41A1"/>
    <w:rsid w:val="007E7286"/>
    <w:rsid w:val="007F6568"/>
    <w:rsid w:val="00800511"/>
    <w:rsid w:val="008006BF"/>
    <w:rsid w:val="00802D3B"/>
    <w:rsid w:val="0080500E"/>
    <w:rsid w:val="00847788"/>
    <w:rsid w:val="008522BC"/>
    <w:rsid w:val="008625C1"/>
    <w:rsid w:val="008723B7"/>
    <w:rsid w:val="00885E3C"/>
    <w:rsid w:val="008978C4"/>
    <w:rsid w:val="008A0E92"/>
    <w:rsid w:val="008C7033"/>
    <w:rsid w:val="008E5D11"/>
    <w:rsid w:val="008E7562"/>
    <w:rsid w:val="008F299B"/>
    <w:rsid w:val="00901667"/>
    <w:rsid w:val="00901972"/>
    <w:rsid w:val="009062A2"/>
    <w:rsid w:val="00914D9A"/>
    <w:rsid w:val="009154A1"/>
    <w:rsid w:val="009202D4"/>
    <w:rsid w:val="00930A8E"/>
    <w:rsid w:val="009357B4"/>
    <w:rsid w:val="00940A4B"/>
    <w:rsid w:val="0094579E"/>
    <w:rsid w:val="009516E5"/>
    <w:rsid w:val="0096261B"/>
    <w:rsid w:val="00963492"/>
    <w:rsid w:val="00964879"/>
    <w:rsid w:val="00984A15"/>
    <w:rsid w:val="0098566B"/>
    <w:rsid w:val="0098680B"/>
    <w:rsid w:val="009936BF"/>
    <w:rsid w:val="00996114"/>
    <w:rsid w:val="009A0610"/>
    <w:rsid w:val="009A35C2"/>
    <w:rsid w:val="009B1CF0"/>
    <w:rsid w:val="009C08D7"/>
    <w:rsid w:val="009C0943"/>
    <w:rsid w:val="009E01A6"/>
    <w:rsid w:val="009E291D"/>
    <w:rsid w:val="009E5458"/>
    <w:rsid w:val="00A050D2"/>
    <w:rsid w:val="00A22F4F"/>
    <w:rsid w:val="00A25933"/>
    <w:rsid w:val="00A25948"/>
    <w:rsid w:val="00A46932"/>
    <w:rsid w:val="00A51C87"/>
    <w:rsid w:val="00A8285C"/>
    <w:rsid w:val="00A93EDF"/>
    <w:rsid w:val="00AA4771"/>
    <w:rsid w:val="00AB492D"/>
    <w:rsid w:val="00AC0B49"/>
    <w:rsid w:val="00AC49D9"/>
    <w:rsid w:val="00AC64D4"/>
    <w:rsid w:val="00AE625D"/>
    <w:rsid w:val="00AF10AF"/>
    <w:rsid w:val="00AF4BEA"/>
    <w:rsid w:val="00AF7DF8"/>
    <w:rsid w:val="00B010AD"/>
    <w:rsid w:val="00B208C1"/>
    <w:rsid w:val="00B27C96"/>
    <w:rsid w:val="00B33FC9"/>
    <w:rsid w:val="00B40E0F"/>
    <w:rsid w:val="00B50913"/>
    <w:rsid w:val="00B54136"/>
    <w:rsid w:val="00B67434"/>
    <w:rsid w:val="00B72DB7"/>
    <w:rsid w:val="00B763C8"/>
    <w:rsid w:val="00B94957"/>
    <w:rsid w:val="00B95104"/>
    <w:rsid w:val="00BA5817"/>
    <w:rsid w:val="00BA6568"/>
    <w:rsid w:val="00BB0FAE"/>
    <w:rsid w:val="00BC2ACA"/>
    <w:rsid w:val="00BC2D48"/>
    <w:rsid w:val="00BE59C9"/>
    <w:rsid w:val="00BF1FE1"/>
    <w:rsid w:val="00BF3FF5"/>
    <w:rsid w:val="00BF6076"/>
    <w:rsid w:val="00C02D02"/>
    <w:rsid w:val="00C1481E"/>
    <w:rsid w:val="00C25C9C"/>
    <w:rsid w:val="00C3255A"/>
    <w:rsid w:val="00C347F3"/>
    <w:rsid w:val="00C53306"/>
    <w:rsid w:val="00C53A9E"/>
    <w:rsid w:val="00C601B7"/>
    <w:rsid w:val="00C65D63"/>
    <w:rsid w:val="00C668DC"/>
    <w:rsid w:val="00C77B6E"/>
    <w:rsid w:val="00C80979"/>
    <w:rsid w:val="00C83624"/>
    <w:rsid w:val="00C94025"/>
    <w:rsid w:val="00CA1A27"/>
    <w:rsid w:val="00CA6964"/>
    <w:rsid w:val="00CB2C62"/>
    <w:rsid w:val="00CB41C1"/>
    <w:rsid w:val="00CC5A95"/>
    <w:rsid w:val="00CC78F3"/>
    <w:rsid w:val="00CD5D78"/>
    <w:rsid w:val="00CD6375"/>
    <w:rsid w:val="00CE176E"/>
    <w:rsid w:val="00D16BCD"/>
    <w:rsid w:val="00D217BB"/>
    <w:rsid w:val="00D21F03"/>
    <w:rsid w:val="00D32AC2"/>
    <w:rsid w:val="00D4696C"/>
    <w:rsid w:val="00D61A3B"/>
    <w:rsid w:val="00D870C5"/>
    <w:rsid w:val="00DA476C"/>
    <w:rsid w:val="00DA62AC"/>
    <w:rsid w:val="00DB24AF"/>
    <w:rsid w:val="00DB4B5F"/>
    <w:rsid w:val="00DC337E"/>
    <w:rsid w:val="00DE4DF7"/>
    <w:rsid w:val="00DF158B"/>
    <w:rsid w:val="00E0380A"/>
    <w:rsid w:val="00E04F02"/>
    <w:rsid w:val="00E16B47"/>
    <w:rsid w:val="00E31153"/>
    <w:rsid w:val="00E37966"/>
    <w:rsid w:val="00E6505D"/>
    <w:rsid w:val="00E66BCC"/>
    <w:rsid w:val="00E80B00"/>
    <w:rsid w:val="00E86F0C"/>
    <w:rsid w:val="00E94CBD"/>
    <w:rsid w:val="00E9568B"/>
    <w:rsid w:val="00E95A85"/>
    <w:rsid w:val="00EA6884"/>
    <w:rsid w:val="00EB3940"/>
    <w:rsid w:val="00EB5763"/>
    <w:rsid w:val="00EC6011"/>
    <w:rsid w:val="00ED160F"/>
    <w:rsid w:val="00F06A19"/>
    <w:rsid w:val="00F11A0A"/>
    <w:rsid w:val="00F21C89"/>
    <w:rsid w:val="00F64FF2"/>
    <w:rsid w:val="00F66C56"/>
    <w:rsid w:val="00F67E75"/>
    <w:rsid w:val="00F72413"/>
    <w:rsid w:val="00F75156"/>
    <w:rsid w:val="00F80581"/>
    <w:rsid w:val="00F809BB"/>
    <w:rsid w:val="00F80B21"/>
    <w:rsid w:val="00FC2A65"/>
    <w:rsid w:val="00FC2D86"/>
    <w:rsid w:val="00FC4373"/>
    <w:rsid w:val="00FD377A"/>
    <w:rsid w:val="00FD4383"/>
    <w:rsid w:val="00FD5566"/>
    <w:rsid w:val="050863C4"/>
    <w:rsid w:val="1A06E191"/>
    <w:rsid w:val="350EE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48F3"/>
  <w15:chartTrackingRefBased/>
  <w15:docId w15:val="{98B3AFCE-ECC1-4984-863E-76C8FC1C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383"/>
  </w:style>
  <w:style w:type="paragraph" w:styleId="Footer">
    <w:name w:val="footer"/>
    <w:basedOn w:val="Normal"/>
    <w:link w:val="FooterChar"/>
    <w:uiPriority w:val="99"/>
    <w:unhideWhenUsed/>
    <w:rsid w:val="00FD4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383"/>
  </w:style>
  <w:style w:type="table" w:styleId="TableGrid">
    <w:name w:val="Table Grid"/>
    <w:basedOn w:val="TableNormal"/>
    <w:uiPriority w:val="39"/>
    <w:rsid w:val="00C5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E0F"/>
    <w:pPr>
      <w:ind w:left="720"/>
      <w:contextualSpacing/>
    </w:pPr>
  </w:style>
  <w:style w:type="paragraph" w:styleId="BalloonText">
    <w:name w:val="Balloon Text"/>
    <w:basedOn w:val="Normal"/>
    <w:link w:val="BalloonTextChar"/>
    <w:uiPriority w:val="99"/>
    <w:semiHidden/>
    <w:unhideWhenUsed/>
    <w:rsid w:val="00BF60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6076"/>
    <w:rPr>
      <w:rFonts w:ascii="Times New Roman" w:hAnsi="Times New Roman" w:cs="Times New Roman"/>
      <w:sz w:val="18"/>
      <w:szCs w:val="18"/>
    </w:rPr>
  </w:style>
  <w:style w:type="character" w:styleId="Hyperlink">
    <w:name w:val="Hyperlink"/>
    <w:basedOn w:val="DefaultParagraphFont"/>
    <w:uiPriority w:val="99"/>
    <w:unhideWhenUsed/>
    <w:rsid w:val="00C83624"/>
    <w:rPr>
      <w:color w:val="0563C1" w:themeColor="hyperlink"/>
      <w:u w:val="single"/>
    </w:rPr>
  </w:style>
  <w:style w:type="character" w:styleId="UnresolvedMention">
    <w:name w:val="Unresolved Mention"/>
    <w:basedOn w:val="DefaultParagraphFont"/>
    <w:uiPriority w:val="99"/>
    <w:semiHidden/>
    <w:unhideWhenUsed/>
    <w:rsid w:val="00C83624"/>
    <w:rPr>
      <w:color w:val="605E5C"/>
      <w:shd w:val="clear" w:color="auto" w:fill="E1DFDD"/>
    </w:rPr>
  </w:style>
  <w:style w:type="character" w:customStyle="1" w:styleId="normaltextrun">
    <w:name w:val="normaltextrun"/>
    <w:basedOn w:val="DefaultParagraphFont"/>
    <w:rsid w:val="003C6CFE"/>
  </w:style>
  <w:style w:type="paragraph" w:styleId="BodyText">
    <w:name w:val="Body Text"/>
    <w:basedOn w:val="Normal"/>
    <w:link w:val="BodyTextChar"/>
    <w:uiPriority w:val="1"/>
    <w:qFormat/>
    <w:rsid w:val="00914D9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4D9A"/>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mcscertifie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ee61e7-932c-46e4-a8fd-c55b941c8f4e">
      <Terms xmlns="http://schemas.microsoft.com/office/infopath/2007/PartnerControls"/>
    </lcf76f155ced4ddcb4097134ff3c332f>
    <TaxCatchAll xmlns="145c7486-df2a-419f-82eb-7c7c7b9db6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53FB00522C024E9D950C45910EFDA7" ma:contentTypeVersion="13" ma:contentTypeDescription="Create a new document." ma:contentTypeScope="" ma:versionID="e926a3c1a1c9f2782762e7f2cf59d3f3">
  <xsd:schema xmlns:xsd="http://www.w3.org/2001/XMLSchema" xmlns:xs="http://www.w3.org/2001/XMLSchema" xmlns:p="http://schemas.microsoft.com/office/2006/metadata/properties" xmlns:ns2="2dee61e7-932c-46e4-a8fd-c55b941c8f4e" xmlns:ns3="145c7486-df2a-419f-82eb-7c7c7b9db68d" targetNamespace="http://schemas.microsoft.com/office/2006/metadata/properties" ma:root="true" ma:fieldsID="c9ec60fd0d2d67c7b02a557ba3539d94" ns2:_="" ns3:_="">
    <xsd:import namespace="2dee61e7-932c-46e4-a8fd-c55b941c8f4e"/>
    <xsd:import namespace="145c7486-df2a-419f-82eb-7c7c7b9db6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e61e7-932c-46e4-a8fd-c55b941c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2425d7-a59b-4313-bc0d-bbd020bd70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5c7486-df2a-419f-82eb-7c7c7b9db68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4f5031-f956-478d-bbac-b014b4485278}" ma:internalName="TaxCatchAll" ma:showField="CatchAllData" ma:web="145c7486-df2a-419f-82eb-7c7c7b9db6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2870B-659F-494B-A7AF-BD0F8BE49C1B}">
  <ds:schemaRefs>
    <ds:schemaRef ds:uri="http://schemas.microsoft.com/office/2006/metadata/properties"/>
    <ds:schemaRef ds:uri="http://schemas.microsoft.com/office/infopath/2007/PartnerControls"/>
    <ds:schemaRef ds:uri="2dee61e7-932c-46e4-a8fd-c55b941c8f4e"/>
    <ds:schemaRef ds:uri="145c7486-df2a-419f-82eb-7c7c7b9db68d"/>
  </ds:schemaRefs>
</ds:datastoreItem>
</file>

<file path=customXml/itemProps2.xml><?xml version="1.0" encoding="utf-8"?>
<ds:datastoreItem xmlns:ds="http://schemas.openxmlformats.org/officeDocument/2006/customXml" ds:itemID="{6B29BC5C-81BA-454D-AE76-BFDD76CC57D5}">
  <ds:schemaRefs>
    <ds:schemaRef ds:uri="http://schemas.openxmlformats.org/officeDocument/2006/bibliography"/>
  </ds:schemaRefs>
</ds:datastoreItem>
</file>

<file path=customXml/itemProps3.xml><?xml version="1.0" encoding="utf-8"?>
<ds:datastoreItem xmlns:ds="http://schemas.openxmlformats.org/officeDocument/2006/customXml" ds:itemID="{9A6D6E05-007C-4A2B-9EE9-2DEC95C2B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e61e7-932c-46e4-a8fd-c55b941c8f4e"/>
    <ds:schemaRef ds:uri="145c7486-df2a-419f-82eb-7c7c7b9db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2A8CA-11D6-487F-87B1-5616B4A9A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Links>
    <vt:vector size="12" baseType="variant">
      <vt:variant>
        <vt:i4>3997722</vt:i4>
      </vt:variant>
      <vt:variant>
        <vt:i4>3</vt:i4>
      </vt:variant>
      <vt:variant>
        <vt:i4>0</vt:i4>
      </vt:variant>
      <vt:variant>
        <vt:i4>5</vt:i4>
      </vt:variant>
      <vt:variant>
        <vt:lpwstr>mailto:mcsmeetings@mcscertified.com</vt:lpwstr>
      </vt:variant>
      <vt:variant>
        <vt:lpwstr/>
      </vt:variant>
      <vt:variant>
        <vt:i4>4522006</vt:i4>
      </vt:variant>
      <vt:variant>
        <vt:i4>0</vt:i4>
      </vt:variant>
      <vt:variant>
        <vt:i4>0</vt:i4>
      </vt:variant>
      <vt:variant>
        <vt:i4>5</vt:i4>
      </vt:variant>
      <vt:variant>
        <vt:lpwstr>https://mcscertified.com/mcs-scheme-redevelopment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Yemm</dc:creator>
  <cp:keywords/>
  <dc:description/>
  <cp:lastModifiedBy>Alison Hardman</cp:lastModifiedBy>
  <cp:revision>5</cp:revision>
  <cp:lastPrinted>2020-04-08T10:55:00Z</cp:lastPrinted>
  <dcterms:created xsi:type="dcterms:W3CDTF">2025-04-14T12:59:00Z</dcterms:created>
  <dcterms:modified xsi:type="dcterms:W3CDTF">2025-04-14T13:12:00Z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0x010100E353FB00522C024E9D950C45910EFDA7</vt:lpwstr>
  </property>
  <property fmtid="{D5CDD505-2E9C-101B-9397-08002B2CF9AE}" pid="3" name="MediaServiceImageTags">
    <vt:lpwstr/>
  </property>
</Properties>
</file>